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8C7" w:rsidRPr="00D411B4" w:rsidRDefault="004E08C7" w:rsidP="004E08C7">
      <w:pPr>
        <w:pStyle w:val="Zv-Titlereport"/>
      </w:pPr>
      <w:r w:rsidRPr="000243E1">
        <w:t>Макет детекторного узла верхней вертикальной нейтронной камеры с ураном для ИТЭР</w:t>
      </w:r>
      <w:r w:rsidR="00D411B4" w:rsidRPr="00D411B4">
        <w:t xml:space="preserve"> </w:t>
      </w:r>
      <w:r w:rsidR="00D411B4">
        <w:rPr>
          <w:rStyle w:val="a9"/>
        </w:rPr>
        <w:footnoteReference w:customMarkFollows="1" w:id="1"/>
        <w:t>*)</w:t>
      </w:r>
    </w:p>
    <w:p w:rsidR="004E08C7" w:rsidRPr="00D411B4" w:rsidRDefault="004E08C7" w:rsidP="004E08C7">
      <w:pPr>
        <w:pStyle w:val="Zv-Author"/>
        <w:rPr>
          <w:lang w:val="en-US"/>
        </w:rPr>
      </w:pPr>
      <w:r w:rsidRPr="00D411B4">
        <w:rPr>
          <w:vertAlign w:val="superscript"/>
          <w:lang w:val="en-US"/>
        </w:rPr>
        <w:t>1</w:t>
      </w:r>
      <w:r>
        <w:rPr>
          <w:u w:val="single"/>
        </w:rPr>
        <w:t>Таскаев</w:t>
      </w:r>
      <w:r w:rsidRPr="00D411B4">
        <w:rPr>
          <w:u w:val="single"/>
          <w:lang w:val="en-US"/>
        </w:rPr>
        <w:t xml:space="preserve"> </w:t>
      </w:r>
      <w:r>
        <w:rPr>
          <w:u w:val="single"/>
        </w:rPr>
        <w:t>А</w:t>
      </w:r>
      <w:r w:rsidRPr="00D411B4">
        <w:rPr>
          <w:u w:val="single"/>
          <w:lang w:val="en-US"/>
        </w:rPr>
        <w:t>.</w:t>
      </w:r>
      <w:r w:rsidRPr="000243E1">
        <w:rPr>
          <w:u w:val="single"/>
        </w:rPr>
        <w:t>С</w:t>
      </w:r>
      <w:r w:rsidRPr="00D411B4">
        <w:rPr>
          <w:u w:val="single"/>
          <w:lang w:val="en-US"/>
        </w:rPr>
        <w:t>.</w:t>
      </w:r>
      <w:r w:rsidRPr="00D411B4">
        <w:rPr>
          <w:lang w:val="en-US"/>
        </w:rPr>
        <w:t xml:space="preserve">, </w:t>
      </w:r>
      <w:r w:rsidRPr="00D411B4">
        <w:rPr>
          <w:vertAlign w:val="superscript"/>
          <w:lang w:val="en-US"/>
        </w:rPr>
        <w:t>1</w:t>
      </w:r>
      <w:r>
        <w:t>Иванцивский</w:t>
      </w:r>
      <w:r w:rsidRPr="00D411B4">
        <w:rPr>
          <w:lang w:val="en-US"/>
        </w:rPr>
        <w:t xml:space="preserve"> </w:t>
      </w:r>
      <w:r>
        <w:t>М</w:t>
      </w:r>
      <w:r w:rsidRPr="00D411B4">
        <w:rPr>
          <w:lang w:val="en-US"/>
        </w:rPr>
        <w:t>.</w:t>
      </w:r>
      <w:r w:rsidRPr="000243E1">
        <w:t>В</w:t>
      </w:r>
      <w:r w:rsidRPr="00D411B4">
        <w:rPr>
          <w:lang w:val="en-US"/>
        </w:rPr>
        <w:t xml:space="preserve">., </w:t>
      </w:r>
      <w:r w:rsidRPr="00D411B4">
        <w:rPr>
          <w:vertAlign w:val="superscript"/>
          <w:lang w:val="en-US"/>
        </w:rPr>
        <w:t>1</w:t>
      </w:r>
      <w:r>
        <w:t>Бурдаков</w:t>
      </w:r>
      <w:r w:rsidRPr="00D411B4">
        <w:rPr>
          <w:lang w:val="en-US"/>
        </w:rPr>
        <w:t xml:space="preserve"> </w:t>
      </w:r>
      <w:r>
        <w:t>А</w:t>
      </w:r>
      <w:r w:rsidRPr="00D411B4">
        <w:rPr>
          <w:lang w:val="en-US"/>
        </w:rPr>
        <w:t>.</w:t>
      </w:r>
      <w:r w:rsidRPr="000243E1">
        <w:t>В</w:t>
      </w:r>
      <w:r w:rsidRPr="00D411B4">
        <w:rPr>
          <w:lang w:val="en-US"/>
        </w:rPr>
        <w:t xml:space="preserve">., </w:t>
      </w:r>
      <w:r w:rsidRPr="00D411B4">
        <w:rPr>
          <w:vertAlign w:val="superscript"/>
          <w:lang w:val="en-US"/>
        </w:rPr>
        <w:t>1</w:t>
      </w:r>
      <w:r>
        <w:t>Шиянков</w:t>
      </w:r>
      <w:r w:rsidRPr="00D411B4">
        <w:rPr>
          <w:lang w:val="en-US"/>
        </w:rPr>
        <w:t xml:space="preserve"> </w:t>
      </w:r>
      <w:r>
        <w:t>С</w:t>
      </w:r>
      <w:r w:rsidRPr="00D411B4">
        <w:rPr>
          <w:lang w:val="en-US"/>
        </w:rPr>
        <w:t>.</w:t>
      </w:r>
      <w:r w:rsidRPr="000243E1">
        <w:t>В</w:t>
      </w:r>
      <w:r w:rsidRPr="00D411B4">
        <w:rPr>
          <w:lang w:val="en-US"/>
        </w:rPr>
        <w:t xml:space="preserve">., </w:t>
      </w:r>
      <w:r w:rsidRPr="00D411B4">
        <w:rPr>
          <w:vertAlign w:val="superscript"/>
          <w:lang w:val="en-US"/>
        </w:rPr>
        <w:t>1</w:t>
      </w:r>
      <w:r>
        <w:t>Рыжанков</w:t>
      </w:r>
      <w:r w:rsidRPr="00D411B4">
        <w:rPr>
          <w:lang w:val="en-US"/>
        </w:rPr>
        <w:t xml:space="preserve"> </w:t>
      </w:r>
      <w:r>
        <w:t>И</w:t>
      </w:r>
      <w:r w:rsidRPr="00D411B4">
        <w:rPr>
          <w:lang w:val="en-US"/>
        </w:rPr>
        <w:t>.</w:t>
      </w:r>
      <w:r w:rsidRPr="000243E1">
        <w:t>С</w:t>
      </w:r>
      <w:r w:rsidRPr="00D411B4">
        <w:rPr>
          <w:lang w:val="en-US"/>
        </w:rPr>
        <w:t xml:space="preserve">., </w:t>
      </w:r>
      <w:r w:rsidRPr="00D411B4">
        <w:rPr>
          <w:vertAlign w:val="superscript"/>
          <w:lang w:val="en-US"/>
        </w:rPr>
        <w:t>1</w:t>
      </w:r>
      <w:r>
        <w:t>Гавриленко</w:t>
      </w:r>
      <w:r w:rsidRPr="00D411B4">
        <w:rPr>
          <w:lang w:val="en-US"/>
        </w:rPr>
        <w:t xml:space="preserve"> </w:t>
      </w:r>
      <w:r>
        <w:t>Д</w:t>
      </w:r>
      <w:r w:rsidRPr="00D411B4">
        <w:rPr>
          <w:lang w:val="en-US"/>
        </w:rPr>
        <w:t>.</w:t>
      </w:r>
      <w:r w:rsidRPr="000243E1">
        <w:t>Е</w:t>
      </w:r>
      <w:r w:rsidRPr="00D411B4">
        <w:rPr>
          <w:lang w:val="en-US"/>
        </w:rPr>
        <w:t xml:space="preserve">., </w:t>
      </w:r>
      <w:r w:rsidRPr="00D411B4">
        <w:rPr>
          <w:vertAlign w:val="superscript"/>
          <w:lang w:val="en-US"/>
        </w:rPr>
        <w:t>1</w:t>
      </w:r>
      <w:r>
        <w:t>Серёмин</w:t>
      </w:r>
      <w:r w:rsidRPr="00D411B4">
        <w:rPr>
          <w:lang w:val="en-US"/>
        </w:rPr>
        <w:t xml:space="preserve"> </w:t>
      </w:r>
      <w:r>
        <w:t>В</w:t>
      </w:r>
      <w:r w:rsidRPr="00D411B4">
        <w:rPr>
          <w:lang w:val="en-US"/>
        </w:rPr>
        <w:t>.</w:t>
      </w:r>
      <w:r w:rsidRPr="000243E1">
        <w:t>В</w:t>
      </w:r>
      <w:r w:rsidRPr="00D411B4">
        <w:rPr>
          <w:lang w:val="en-US"/>
        </w:rPr>
        <w:t xml:space="preserve">., </w:t>
      </w:r>
      <w:r w:rsidRPr="00D411B4">
        <w:rPr>
          <w:vertAlign w:val="superscript"/>
          <w:lang w:val="en-US"/>
        </w:rPr>
        <w:t>2</w:t>
      </w:r>
      <w:r w:rsidRPr="000243E1">
        <w:t>Немцев</w:t>
      </w:r>
      <w:r w:rsidRPr="00D411B4">
        <w:rPr>
          <w:lang w:val="en-US"/>
        </w:rPr>
        <w:t xml:space="preserve"> </w:t>
      </w:r>
      <w:r w:rsidRPr="000243E1">
        <w:t>Г</w:t>
      </w:r>
      <w:r w:rsidRPr="00D411B4">
        <w:rPr>
          <w:lang w:val="en-US"/>
        </w:rPr>
        <w:t>.</w:t>
      </w:r>
      <w:r w:rsidRPr="000243E1">
        <w:t>Е</w:t>
      </w:r>
      <w:r w:rsidRPr="00D411B4">
        <w:rPr>
          <w:lang w:val="en-US"/>
        </w:rPr>
        <w:t>.</w:t>
      </w:r>
    </w:p>
    <w:p w:rsidR="004E08C7" w:rsidRPr="00C70E3F" w:rsidRDefault="004E08C7" w:rsidP="004E08C7">
      <w:pPr>
        <w:pStyle w:val="Zv-Organization"/>
      </w:pPr>
      <w:r w:rsidRPr="000243E1">
        <w:rPr>
          <w:vertAlign w:val="superscript"/>
        </w:rPr>
        <w:t>1</w:t>
      </w:r>
      <w:r w:rsidRPr="0084584A">
        <w:t xml:space="preserve">Институт </w:t>
      </w:r>
      <w:r w:rsidRPr="000243E1">
        <w:t>ядерной</w:t>
      </w:r>
      <w:r w:rsidRPr="0084584A">
        <w:t xml:space="preserve"> физики им. Г.И. Будкера СО РАН, </w:t>
      </w:r>
      <w:r>
        <w:t xml:space="preserve">г. </w:t>
      </w:r>
      <w:r w:rsidRPr="0084584A">
        <w:t>Новосибирск, Р</w:t>
      </w:r>
      <w:r>
        <w:t>оссия</w:t>
      </w:r>
      <w:r w:rsidRPr="0084584A">
        <w:br/>
      </w:r>
      <w:r w:rsidRPr="000243E1">
        <w:rPr>
          <w:vertAlign w:val="superscript"/>
        </w:rPr>
        <w:t>2</w:t>
      </w:r>
      <w:r w:rsidRPr="00E27FDF">
        <w:t>Ч</w:t>
      </w:r>
      <w:r>
        <w:t>У ГК Росатом</w:t>
      </w:r>
      <w:r w:rsidRPr="00E27FDF">
        <w:t xml:space="preserve"> «Проектный центр ИТЭР», </w:t>
      </w:r>
      <w:r>
        <w:t xml:space="preserve">г. </w:t>
      </w:r>
      <w:r w:rsidRPr="00E27FDF">
        <w:t>Москва, Р</w:t>
      </w:r>
      <w:r>
        <w:t>оссия</w:t>
      </w:r>
    </w:p>
    <w:p w:rsidR="004E08C7" w:rsidRPr="00FE31DD" w:rsidRDefault="004E08C7" w:rsidP="004E08C7">
      <w:pPr>
        <w:pStyle w:val="Zv-bodyreport"/>
      </w:pPr>
      <w:r w:rsidRPr="00FE31DD">
        <w:t>Вертикальная Нейтронная Камера (ВНК) для установки ИТЭР будет состоять из двух частей, в каждой из которых будет располагаться по шесть детекторных узлов, объединенных в герметичные диагностические модули, снабжённые системой сервисного вакуума и системой водяного охлаждения. Верхняя ВНК будет установлена в верхний порт (ВП) №18 и должна являться составной частью ДЗМ этого порта, нижняя ВНК устанавливается в нижний порт (НП) №14.</w:t>
      </w:r>
    </w:p>
    <w:p w:rsidR="004E08C7" w:rsidRDefault="004E08C7" w:rsidP="004E08C7">
      <w:pPr>
        <w:pStyle w:val="Zv-bodyreport"/>
      </w:pPr>
      <w:r>
        <w:t xml:space="preserve">В данном докладе демонстрируются макеты детекторных узлов, изготовленных в ИЯФ СО РАН. В 2022 году ИЯФ СО РАН принял от ИТЭР-Центра блок детектирования быстрых нейтронов (БДБН) - </w:t>
      </w:r>
      <w:r w:rsidRPr="00196A4F">
        <w:t>закрытый радионуклидный источник Камера КНТ 34-2 ВШЛК.418221.057 на основе U-238</w:t>
      </w:r>
      <w:r>
        <w:t xml:space="preserve">. Данный источник размещён внутри герметичного кожуха и заварен. Для проведения подобных операций с ЗРИ, таких как сварка, были специально обучены 4 человека как персонал категории «А» </w:t>
      </w:r>
      <w:r w:rsidRPr="0012324E">
        <w:t xml:space="preserve">согласно </w:t>
      </w:r>
      <w:r w:rsidRPr="0012324E">
        <w:rPr>
          <w:bCs/>
          <w:shd w:val="clear" w:color="auto" w:fill="FFFFFF"/>
        </w:rPr>
        <w:t>НРБ-99/2009</w:t>
      </w:r>
      <w:r w:rsidRPr="0012324E">
        <w:t xml:space="preserve"> </w:t>
      </w:r>
      <w:r>
        <w:t>СанПиН 2.6.1.2523-09.</w:t>
      </w:r>
    </w:p>
    <w:p w:rsidR="00654A7B" w:rsidRPr="00D411B4" w:rsidRDefault="00654A7B"/>
    <w:sectPr w:rsidR="00654A7B" w:rsidRPr="00D411B4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7E9" w:rsidRDefault="00E207E9">
      <w:r>
        <w:separator/>
      </w:r>
    </w:p>
  </w:endnote>
  <w:endnote w:type="continuationSeparator" w:id="0">
    <w:p w:rsidR="00E207E9" w:rsidRDefault="00E20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B357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4E08C7" w:rsidRDefault="004E08C7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323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7E9" w:rsidRDefault="00E207E9">
      <w:r>
        <w:separator/>
      </w:r>
    </w:p>
  </w:footnote>
  <w:footnote w:type="continuationSeparator" w:id="0">
    <w:p w:rsidR="00E207E9" w:rsidRDefault="00E207E9">
      <w:r>
        <w:continuationSeparator/>
      </w:r>
    </w:p>
  </w:footnote>
  <w:footnote w:id="1">
    <w:p w:rsidR="00D411B4" w:rsidRPr="00D411B4" w:rsidRDefault="00D411B4">
      <w:pPr>
        <w:pStyle w:val="a7"/>
        <w:rPr>
          <w:lang w:val="en-US"/>
        </w:rPr>
      </w:pPr>
      <w:r>
        <w:rPr>
          <w:rStyle w:val="a9"/>
        </w:rPr>
        <w:t>*)</w:t>
      </w:r>
      <w:r>
        <w:t xml:space="preserve"> </w:t>
      </w:r>
      <w:hyperlink r:id="rId1" w:history="1">
        <w:r w:rsidRPr="00D411B4">
          <w:rPr>
            <w:rStyle w:val="aa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D411B4">
      <w:rPr>
        <w:sz w:val="20"/>
      </w:rPr>
      <w:t>20</w:t>
    </w:r>
    <w:r w:rsidR="00C62CFE">
      <w:rPr>
        <w:sz w:val="20"/>
      </w:rPr>
      <w:t xml:space="preserve"> – </w:t>
    </w:r>
    <w:r w:rsidR="00700C3A" w:rsidRPr="00D411B4">
      <w:rPr>
        <w:sz w:val="20"/>
      </w:rPr>
      <w:t>2</w:t>
    </w:r>
    <w:r w:rsidR="00577A8A" w:rsidRPr="00D411B4">
      <w:rPr>
        <w:sz w:val="20"/>
      </w:rPr>
      <w:t>4</w:t>
    </w:r>
    <w:r w:rsidR="00C62CFE">
      <w:rPr>
        <w:sz w:val="20"/>
      </w:rPr>
      <w:t xml:space="preserve"> марта 20</w:t>
    </w:r>
    <w:r w:rsidR="00C62CFE" w:rsidRPr="00D411B4">
      <w:rPr>
        <w:sz w:val="20"/>
      </w:rPr>
      <w:t>2</w:t>
    </w:r>
    <w:r w:rsidR="00700C3A" w:rsidRPr="00D411B4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7B357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370DF"/>
    <w:rsid w:val="00037DCC"/>
    <w:rsid w:val="00043701"/>
    <w:rsid w:val="000C7078"/>
    <w:rsid w:val="000D76E9"/>
    <w:rsid w:val="000E495B"/>
    <w:rsid w:val="00140645"/>
    <w:rsid w:val="0016189E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E08C7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370DF"/>
    <w:rsid w:val="007B357B"/>
    <w:rsid w:val="007B6378"/>
    <w:rsid w:val="007D3F59"/>
    <w:rsid w:val="00802D35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11B4"/>
    <w:rsid w:val="00D47F19"/>
    <w:rsid w:val="00DA4715"/>
    <w:rsid w:val="00DE16AD"/>
    <w:rsid w:val="00DF1C1D"/>
    <w:rsid w:val="00DF6D4D"/>
    <w:rsid w:val="00E1331D"/>
    <w:rsid w:val="00E207E9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4E08C7"/>
    <w:rPr>
      <w:sz w:val="24"/>
      <w:szCs w:val="24"/>
    </w:rPr>
  </w:style>
  <w:style w:type="paragraph" w:styleId="a7">
    <w:name w:val="footnote text"/>
    <w:basedOn w:val="a"/>
    <w:link w:val="a8"/>
    <w:rsid w:val="00D411B4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D411B4"/>
  </w:style>
  <w:style w:type="character" w:styleId="a9">
    <w:name w:val="footnote reference"/>
    <w:basedOn w:val="a0"/>
    <w:rsid w:val="00D411B4"/>
    <w:rPr>
      <w:vertAlign w:val="superscript"/>
    </w:rPr>
  </w:style>
  <w:style w:type="character" w:styleId="aa">
    <w:name w:val="Hyperlink"/>
    <w:basedOn w:val="a0"/>
    <w:rsid w:val="00D411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E/en/JP-Taska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4BE43-3C7B-474D-9710-2744BDCFC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4</TotalTime>
  <Pages>1</Pages>
  <Words>175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ДЕТЕКТОРНОГО УЗЛА ВЕРХНЕЙ ВЕРТИКАЛЬНОЙ НЕЙТРОННОЙ КАМЕРЫ С УРАНОМ ДЛЯ ИТЭР</dc:title>
  <dc:creator/>
  <cp:lastModifiedBy>Сатунин</cp:lastModifiedBy>
  <cp:revision>3</cp:revision>
  <cp:lastPrinted>1601-01-01T00:00:00Z</cp:lastPrinted>
  <dcterms:created xsi:type="dcterms:W3CDTF">2023-02-24T20:06:00Z</dcterms:created>
  <dcterms:modified xsi:type="dcterms:W3CDTF">2023-05-22T16:30:00Z</dcterms:modified>
</cp:coreProperties>
</file>