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4" w:rsidRPr="00D75731" w:rsidRDefault="00CD5A14" w:rsidP="00CD5A14">
      <w:pPr>
        <w:pStyle w:val="Zv-Titlereport"/>
      </w:pPr>
      <w:r>
        <w:t>Статус проектирования Удаленной пультовой ИТЭР</w:t>
      </w:r>
      <w:r w:rsidR="00D75731" w:rsidRPr="00D75731">
        <w:t xml:space="preserve"> </w:t>
      </w:r>
      <w:r w:rsidR="00D75731" w:rsidRPr="00D75731">
        <w:rPr>
          <w:rStyle w:val="aa"/>
        </w:rPr>
        <w:footnoteReference w:customMarkFollows="1" w:id="1"/>
        <w:t>*)</w:t>
      </w:r>
    </w:p>
    <w:p w:rsidR="00CD5A14" w:rsidRPr="00FA531F" w:rsidRDefault="00CD5A14" w:rsidP="00CD5A14">
      <w:pPr>
        <w:pStyle w:val="Zv-Author"/>
        <w:rPr>
          <w:rFonts w:eastAsia="Calibri"/>
          <w:u w:val="single"/>
          <w:lang w:eastAsia="ar-SA"/>
        </w:rPr>
      </w:pPr>
      <w:r w:rsidRPr="00DA52ED">
        <w:rPr>
          <w:rFonts w:eastAsia="Calibri"/>
          <w:u w:val="single"/>
          <w:lang w:eastAsia="ar-SA"/>
        </w:rPr>
        <w:t>Семенов О.И.</w:t>
      </w:r>
      <w:r w:rsidRPr="00DA52ED">
        <w:rPr>
          <w:rFonts w:eastAsia="Calibri"/>
          <w:lang w:eastAsia="ar-SA"/>
        </w:rPr>
        <w:t>, Ларионов А.С., Миронова Е.Ю., Нагорный Н.В.,</w:t>
      </w:r>
      <w:r w:rsidRPr="006443AA">
        <w:rPr>
          <w:rFonts w:eastAsia="Calibri"/>
          <w:lang w:eastAsia="ar-SA"/>
        </w:rPr>
        <w:t xml:space="preserve"> </w:t>
      </w:r>
      <w:r w:rsidRPr="00FA531F">
        <w:rPr>
          <w:rFonts w:eastAsia="Calibri"/>
          <w:lang w:eastAsia="ar-SA"/>
        </w:rPr>
        <w:t>Портоне</w:t>
      </w:r>
      <w:r w:rsidRPr="0088029E">
        <w:rPr>
          <w:rFonts w:eastAsia="Calibri"/>
          <w:lang w:eastAsia="ar-SA"/>
        </w:rPr>
        <w:t xml:space="preserve"> </w:t>
      </w:r>
      <w:r w:rsidRPr="00FA531F">
        <w:rPr>
          <w:rFonts w:eastAsia="Calibri"/>
          <w:lang w:eastAsia="ar-SA"/>
        </w:rPr>
        <w:t>С</w:t>
      </w:r>
      <w:r>
        <w:rPr>
          <w:rFonts w:eastAsia="Calibri"/>
          <w:lang w:eastAsia="ar-SA"/>
        </w:rPr>
        <w:t>.С</w:t>
      </w:r>
      <w:r w:rsidRPr="00FA531F">
        <w:rPr>
          <w:rFonts w:eastAsia="Calibri"/>
          <w:lang w:eastAsia="ar-SA"/>
        </w:rPr>
        <w:t>., Потапов</w:t>
      </w:r>
      <w:r w:rsidRPr="0088029E">
        <w:rPr>
          <w:rFonts w:eastAsia="Calibri"/>
          <w:lang w:eastAsia="ar-SA"/>
        </w:rPr>
        <w:t xml:space="preserve"> </w:t>
      </w:r>
      <w:r w:rsidRPr="00FA531F">
        <w:rPr>
          <w:rFonts w:eastAsia="Calibri"/>
          <w:lang w:eastAsia="ar-SA"/>
        </w:rPr>
        <w:t>А.</w:t>
      </w:r>
      <w:r>
        <w:rPr>
          <w:rFonts w:eastAsia="Calibri"/>
          <w:lang w:eastAsia="ar-SA"/>
        </w:rPr>
        <w:t>М.</w:t>
      </w:r>
      <w:r w:rsidRPr="00FA531F">
        <w:rPr>
          <w:rFonts w:eastAsia="Calibri"/>
          <w:lang w:eastAsia="ar-SA"/>
        </w:rPr>
        <w:t>, Семенов</w:t>
      </w:r>
      <w:r w:rsidRPr="0088029E">
        <w:rPr>
          <w:rFonts w:eastAsia="Calibri"/>
          <w:lang w:eastAsia="ar-SA"/>
        </w:rPr>
        <w:t xml:space="preserve"> </w:t>
      </w:r>
      <w:r w:rsidRPr="00FA531F">
        <w:rPr>
          <w:rFonts w:eastAsia="Calibri"/>
          <w:lang w:eastAsia="ar-SA"/>
        </w:rPr>
        <w:t>И.</w:t>
      </w:r>
      <w:r>
        <w:rPr>
          <w:rFonts w:eastAsia="Calibri"/>
          <w:lang w:eastAsia="ar-SA"/>
        </w:rPr>
        <w:t>Б.</w:t>
      </w:r>
      <w:r w:rsidRPr="00FA531F">
        <w:rPr>
          <w:rFonts w:eastAsia="Calibri"/>
          <w:lang w:eastAsia="ar-SA"/>
        </w:rPr>
        <w:t>, Сорокин</w:t>
      </w:r>
      <w:r w:rsidRPr="0088029E">
        <w:rPr>
          <w:rFonts w:eastAsia="Calibri"/>
          <w:lang w:eastAsia="ar-SA"/>
        </w:rPr>
        <w:t xml:space="preserve"> </w:t>
      </w:r>
      <w:r w:rsidRPr="00FA531F">
        <w:rPr>
          <w:rFonts w:eastAsia="Calibri"/>
          <w:lang w:eastAsia="ar-SA"/>
        </w:rPr>
        <w:t>Д.</w:t>
      </w:r>
      <w:r>
        <w:rPr>
          <w:rFonts w:eastAsia="Calibri"/>
          <w:lang w:eastAsia="ar-SA"/>
        </w:rPr>
        <w:t>Е.</w:t>
      </w:r>
    </w:p>
    <w:p w:rsidR="00CD5A14" w:rsidRPr="00CD5A14" w:rsidRDefault="00CD5A14" w:rsidP="00CD5A14">
      <w:pPr>
        <w:pStyle w:val="Zv-Organization"/>
      </w:pPr>
      <w:r w:rsidRPr="00FA531F">
        <w:t>Ч</w:t>
      </w:r>
      <w:r>
        <w:t>У ГК</w:t>
      </w:r>
      <w:r w:rsidRPr="00FA531F">
        <w:t xml:space="preserve"> Росатом «Проектный центр ИТЭР», г. Москва, Россия, </w:t>
      </w:r>
      <w:hyperlink r:id="rId8" w:history="1">
        <w:r w:rsidRPr="00B34E89">
          <w:rPr>
            <w:rStyle w:val="a7"/>
            <w:lang w:val="en-US"/>
          </w:rPr>
          <w:t>o</w:t>
        </w:r>
        <w:r w:rsidRPr="00B34E89">
          <w:rPr>
            <w:rStyle w:val="a7"/>
          </w:rPr>
          <w:t>.</w:t>
        </w:r>
        <w:r w:rsidRPr="00B34E89">
          <w:rPr>
            <w:rStyle w:val="a7"/>
            <w:lang w:val="en-US"/>
          </w:rPr>
          <w:t>semenov</w:t>
        </w:r>
        <w:r w:rsidRPr="00B34E89">
          <w:rPr>
            <w:rStyle w:val="a7"/>
          </w:rPr>
          <w:t>@</w:t>
        </w:r>
        <w:r w:rsidRPr="00B34E89">
          <w:rPr>
            <w:rStyle w:val="a7"/>
            <w:lang w:val="en-US"/>
          </w:rPr>
          <w:t>iterrf</w:t>
        </w:r>
        <w:r w:rsidRPr="00B34E89">
          <w:rPr>
            <w:rStyle w:val="a7"/>
          </w:rPr>
          <w:t>.</w:t>
        </w:r>
        <w:r w:rsidRPr="00B34E89">
          <w:rPr>
            <w:rStyle w:val="a7"/>
            <w:lang w:val="en-US"/>
          </w:rPr>
          <w:t>ru</w:t>
        </w:r>
      </w:hyperlink>
    </w:p>
    <w:p w:rsidR="00CD5A14" w:rsidRPr="00FA531F" w:rsidRDefault="00CD5A14" w:rsidP="00CD5A14">
      <w:pPr>
        <w:pStyle w:val="Zv-bodyreport"/>
      </w:pPr>
      <w:r w:rsidRPr="00FA531F">
        <w:t xml:space="preserve">ИТЭР – один из самых сложных и амбициозных энергетических проектов, который реализовывается при участии семи равноправных партнеров и более тридцати стран-участниц. Соглашение о строительстве и использовании реактора ИТЭР предусматривает доступ к результатам экспериментов для всех участников проекта. В связи с этим в систему сбора данных установки закладывается возможность удаленного доступа и дистанционной обработки научных данных, как после (оффлайн), так и в процессе (онлайн) проведения эксперимента. Российская Федерация, как один из участников проекта, принимает в этой работе активное участие. На текущий момент три участника проекта (Россия, Япония, США) уже подключены на постоянной основе к развернутой системе сбора технологических данных, еще два участника (Европейский союз и Республика Корея) работают над этим. </w:t>
      </w:r>
    </w:p>
    <w:p w:rsidR="00CD5A14" w:rsidRPr="000C2D6E" w:rsidRDefault="00CD5A14" w:rsidP="00CD5A14">
      <w:pPr>
        <w:pStyle w:val="Zv-bodyreport"/>
      </w:pPr>
      <w:r w:rsidRPr="00FA531F">
        <w:t xml:space="preserve">«Проектный Центр ИТЭР» совместно с Международной Организацией (МО) ИТЭР регулярно продолжают работы по отработке технологий и принципов взаимодействия между площадкой ИТЭР и другими участниками проекта. В работе были исследованы процессы передачи данных и вопросы информационной безопасности при подключении к внутренним сетям МО ИТЭР. </w:t>
      </w:r>
      <w:bookmarkStart w:id="0" w:name="_Hlk125032747"/>
      <w:r w:rsidRPr="00FA531F">
        <w:t>В рамках исследования процесса передачи данных было проведено тестирование связи с МО ИТЭР на оборудовании, идентичном установленному в МО ИТЭР.</w:t>
      </w:r>
      <w:bookmarkEnd w:id="0"/>
      <w:r w:rsidRPr="00FA531F">
        <w:t xml:space="preserve"> В результате данного тестирования была подтверждена готовность центра удаленного участия к полноценной работе. Кроме того, были протестированы различные инструменты для удаленного участия, планируемые к использованию в рамках проекта ИТЭР. Протестирована механика совместного использования экранов операторов, просмотра архивных данных и т. д. Протестированы различные решения для стриминга потокового видео в рамках закрытых сетей ИТЭР: как с со стороны ИТЭР, так и</w:t>
      </w:r>
      <w:r>
        <w:t xml:space="preserve"> с стороны домашнего агентства.</w:t>
      </w:r>
    </w:p>
    <w:p w:rsidR="00CD5A14" w:rsidRPr="00FA531F" w:rsidRDefault="00CD5A14" w:rsidP="00CD5A14">
      <w:pPr>
        <w:pStyle w:val="Zv-bodyreport"/>
      </w:pPr>
      <w:r w:rsidRPr="00FA531F">
        <w:t>Центр удаленного участия в РФ, расположенный на площадке «Проектного Центра ИТЭР» (г. Троицк), является наиболее продвинутым в плане доступной функциональности. Он обеспечивает прямое подключение к технологическим данным площадки ИТЭР.</w:t>
      </w:r>
    </w:p>
    <w:p w:rsidR="00CD5A14" w:rsidRPr="00FA531F" w:rsidRDefault="00CD5A14" w:rsidP="00CD5A14">
      <w:pPr>
        <w:pStyle w:val="Zv-bodyreport"/>
      </w:pPr>
      <w:r w:rsidRPr="00FA531F">
        <w:t>В результате работ формируется дорожная карта для участия в экспериментальной программе всех партнеров проекта в будущем. Сформулированы общие для всех участников требования подключению подобных центров. Результаты и технологии, полученные в рамках этих работ, могут быть применены для реализации проекта по созданию аппаратно-инфраструктурной платформы информационно-коммуникационного пространства УТС исследований в Российской Федерации.</w:t>
      </w:r>
    </w:p>
    <w:p w:rsidR="00CD5A14" w:rsidRPr="00FA531F" w:rsidRDefault="00CD5A14" w:rsidP="00CD5A14">
      <w:pPr>
        <w:pStyle w:val="Zv-bodyreport"/>
        <w:spacing w:before="120"/>
      </w:pPr>
      <w:r w:rsidRPr="00FA531F">
        <w:t>Работа выполнена в соответствии с государственным контрактом от 14.02.2022 № Н.4а.241.19.22.1123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2022 году» и рабочему соглашению IO/21/TA /4500000169 с Международной Организацией ИТЭР.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3F" w:rsidRDefault="00CE273F">
      <w:r>
        <w:separator/>
      </w:r>
    </w:p>
  </w:endnote>
  <w:endnote w:type="continuationSeparator" w:id="0">
    <w:p w:rsidR="00CE273F" w:rsidRDefault="00CE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08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5A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33</w:t>
    </w:r>
    <w:r w:rsidR="00200861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200861">
      <w:rPr>
        <w:rStyle w:val="a5"/>
      </w:rPr>
      <w:fldChar w:fldCharType="separate"/>
    </w:r>
    <w:r w:rsidR="00D75731">
      <w:rPr>
        <w:rStyle w:val="a5"/>
        <w:noProof/>
      </w:rPr>
      <w:t>1</w:t>
    </w:r>
    <w:r w:rsidR="00200861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3F" w:rsidRDefault="00CE273F">
      <w:r>
        <w:separator/>
      </w:r>
    </w:p>
  </w:footnote>
  <w:footnote w:type="continuationSeparator" w:id="0">
    <w:p w:rsidR="00CE273F" w:rsidRDefault="00CE273F">
      <w:r>
        <w:continuationSeparator/>
      </w:r>
    </w:p>
  </w:footnote>
  <w:footnote w:id="1">
    <w:p w:rsidR="00D75731" w:rsidRPr="00D75731" w:rsidRDefault="00D7573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7573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D5A14">
      <w:rPr>
        <w:sz w:val="20"/>
      </w:rPr>
      <w:t>20</w:t>
    </w:r>
    <w:r w:rsidR="00C62CFE">
      <w:rPr>
        <w:sz w:val="20"/>
      </w:rPr>
      <w:t xml:space="preserve"> – </w:t>
    </w:r>
    <w:r w:rsidR="00700C3A" w:rsidRPr="00CD5A14">
      <w:rPr>
        <w:sz w:val="20"/>
      </w:rPr>
      <w:t>2</w:t>
    </w:r>
    <w:r w:rsidR="00577A8A" w:rsidRPr="00CD5A1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D5A14">
      <w:rPr>
        <w:sz w:val="20"/>
      </w:rPr>
      <w:t>2</w:t>
    </w:r>
    <w:r w:rsidR="00700C3A" w:rsidRPr="00CD5A1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008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4761"/>
    <w:rsid w:val="00037DCC"/>
    <w:rsid w:val="00043701"/>
    <w:rsid w:val="000C7078"/>
    <w:rsid w:val="000D76E9"/>
    <w:rsid w:val="000E495B"/>
    <w:rsid w:val="00134761"/>
    <w:rsid w:val="00140645"/>
    <w:rsid w:val="00171964"/>
    <w:rsid w:val="001C0CCB"/>
    <w:rsid w:val="00200861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088D"/>
    <w:rsid w:val="00C62CFE"/>
    <w:rsid w:val="00C80EC3"/>
    <w:rsid w:val="00CA791E"/>
    <w:rsid w:val="00CD22CF"/>
    <w:rsid w:val="00CD5A14"/>
    <w:rsid w:val="00CE0E75"/>
    <w:rsid w:val="00CE273F"/>
    <w:rsid w:val="00D47F19"/>
    <w:rsid w:val="00D75731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CD5A14"/>
    <w:rPr>
      <w:sz w:val="24"/>
      <w:szCs w:val="24"/>
    </w:rPr>
  </w:style>
  <w:style w:type="character" w:styleId="a7">
    <w:name w:val="Hyperlink"/>
    <w:basedOn w:val="a0"/>
    <w:rsid w:val="00CD5A1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7573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75731"/>
  </w:style>
  <w:style w:type="character" w:styleId="aa">
    <w:name w:val="footnote reference"/>
    <w:basedOn w:val="a0"/>
    <w:rsid w:val="00D757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meno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L-Se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23EC-E95B-489B-9ACE-6E32EB8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387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ПРОЕКТИРОВАНИЯ УДАЛЕННОЙ ПУЛЬТОВОЙ ИТЭР</dc:title>
  <dc:creator/>
  <cp:lastModifiedBy>Сатунин</cp:lastModifiedBy>
  <cp:revision>3</cp:revision>
  <cp:lastPrinted>1601-01-01T00:00:00Z</cp:lastPrinted>
  <dcterms:created xsi:type="dcterms:W3CDTF">2023-02-22T15:16:00Z</dcterms:created>
  <dcterms:modified xsi:type="dcterms:W3CDTF">2023-05-22T14:46:00Z</dcterms:modified>
</cp:coreProperties>
</file>