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28" w:rsidRPr="00881A01" w:rsidRDefault="00A010A5" w:rsidP="00335628">
      <w:pPr>
        <w:pStyle w:val="Zv-Titlereport"/>
        <w:rPr>
          <w:lang w:val="en-US"/>
        </w:rPr>
      </w:pPr>
      <w:r w:rsidRPr="00A010A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010A5" w:rsidRPr="00824DF5" w:rsidRDefault="00A010A5" w:rsidP="003B6459">
                  <w:pPr>
                    <w:spacing w:before="80"/>
                    <w:rPr>
                      <w:sz w:val="22"/>
                      <w:szCs w:val="22"/>
                    </w:rPr>
                  </w:pPr>
                  <w:r w:rsidRPr="00824DF5">
                    <w:rPr>
                      <w:sz w:val="22"/>
                      <w:szCs w:val="22"/>
                    </w:rPr>
                    <w:t xml:space="preserve">DOI: </w:t>
                  </w:r>
                  <w:r w:rsidRPr="00A010A5">
                    <w:rPr>
                      <w:sz w:val="22"/>
                      <w:szCs w:val="22"/>
                    </w:rPr>
                    <w:t>10.34854/ICPAF.2023.50.2023.1.1.247</w:t>
                  </w:r>
                </w:p>
              </w:txbxContent>
            </v:textbox>
            <w10:anchorlock/>
          </v:shape>
        </w:pict>
      </w:r>
      <w:r w:rsidR="00335628" w:rsidRPr="00B65065">
        <w:rPr>
          <w:lang w:val="en-US"/>
        </w:rPr>
        <w:t>COMPARATIVE ANALYSIS OF HIGH-FREQUENCY PLASMA DRIVERS WITH DIFFERENT FARADAY SCREENS FOR MULTISECOND OPERATION</w:t>
      </w:r>
      <w:r>
        <w:rPr>
          <w:lang w:val="en-US"/>
        </w:rPr>
        <w:t xml:space="preserve"> </w:t>
      </w:r>
      <w:r>
        <w:rPr>
          <w:rStyle w:val="aa"/>
          <w:lang w:val="en-US"/>
        </w:rPr>
        <w:footnoteReference w:customMarkFollows="1" w:id="1"/>
        <w:t>*)</w:t>
      </w:r>
    </w:p>
    <w:p w:rsidR="00335628" w:rsidRPr="00FC4A24" w:rsidRDefault="00335628" w:rsidP="00335628">
      <w:pPr>
        <w:pStyle w:val="Zv-Author"/>
        <w:rPr>
          <w:lang w:val="en-US"/>
        </w:rPr>
      </w:pPr>
      <w:r w:rsidRPr="00FC4A24">
        <w:rPr>
          <w:lang w:val="en-US"/>
        </w:rPr>
        <w:t xml:space="preserve">Sotnikov O., Belchenko Yu., </w:t>
      </w:r>
      <w:r>
        <w:rPr>
          <w:lang w:val="en-US"/>
        </w:rPr>
        <w:t xml:space="preserve">Sanin A., </w:t>
      </w:r>
      <w:r w:rsidRPr="00FC4A24">
        <w:rPr>
          <w:lang w:val="en-US"/>
        </w:rPr>
        <w:t>Gorbovsky A.</w:t>
      </w:r>
      <w:r w:rsidR="00CF18BB">
        <w:rPr>
          <w:lang w:val="en-US"/>
        </w:rPr>
        <w:t xml:space="preserve">, </w:t>
      </w:r>
      <w:r w:rsidR="00CF18BB" w:rsidRPr="00CF18BB">
        <w:rPr>
          <w:lang w:val="en-US"/>
        </w:rPr>
        <w:t>Ivanov A.</w:t>
      </w:r>
    </w:p>
    <w:p w:rsidR="00335628" w:rsidRPr="00C0368A" w:rsidRDefault="00335628" w:rsidP="00335628">
      <w:pPr>
        <w:pStyle w:val="Zv-Organization"/>
        <w:rPr>
          <w:lang w:val="en-US"/>
        </w:rPr>
      </w:pPr>
      <w:r w:rsidRPr="00FC4A24">
        <w:rPr>
          <w:lang w:val="en-US"/>
        </w:rPr>
        <w:t xml:space="preserve">Budker Institute of Nuclear Physics, </w:t>
      </w:r>
      <w:r>
        <w:rPr>
          <w:lang w:val="en-US"/>
        </w:rPr>
        <w:t>Novosibirsk, Russia,</w:t>
      </w:r>
      <w:r w:rsidRPr="00FC4A24">
        <w:rPr>
          <w:lang w:val="en-US"/>
        </w:rPr>
        <w:t xml:space="preserve"> </w:t>
      </w:r>
      <w:r w:rsidRPr="00C0368A">
        <w:rPr>
          <w:rStyle w:val="a7"/>
          <w:lang w:val="en-US"/>
        </w:rPr>
        <w:t>O.Z.Sotnikov@inp.nsk.su</w:t>
      </w:r>
    </w:p>
    <w:p w:rsidR="00335628" w:rsidRDefault="00335628" w:rsidP="00335628">
      <w:pPr>
        <w:pStyle w:val="Zv-bodyreport"/>
        <w:rPr>
          <w:lang w:val="en-US"/>
        </w:rPr>
      </w:pPr>
      <w:r w:rsidRPr="00FC4A24">
        <w:rPr>
          <w:lang w:val="en-US"/>
        </w:rPr>
        <w:t xml:space="preserve">As part of the federal project "Development of technologies for controlled thermonuclear fusion and innovative plasma technologies", at the </w:t>
      </w:r>
      <w:r w:rsidRPr="001F300D">
        <w:rPr>
          <w:lang w:val="en-US"/>
        </w:rPr>
        <w:t xml:space="preserve">Budker </w:t>
      </w:r>
      <w:r w:rsidRPr="00FC4A24">
        <w:rPr>
          <w:lang w:val="en-US"/>
        </w:rPr>
        <w:t>Institute of Nuclear Physics</w:t>
      </w:r>
      <w:r w:rsidRPr="0027775B">
        <w:rPr>
          <w:lang w:val="en-US"/>
        </w:rPr>
        <w:t xml:space="preserve"> of</w:t>
      </w:r>
      <w:r>
        <w:rPr>
          <w:lang w:val="en-US"/>
        </w:rPr>
        <w:t xml:space="preserve"> the Siberian Branch of the RAS</w:t>
      </w:r>
      <w:r w:rsidRPr="00FC4A24">
        <w:rPr>
          <w:lang w:val="en-US"/>
        </w:rPr>
        <w:t xml:space="preserve">, an atomic injector of the </w:t>
      </w:r>
      <w:r>
        <w:rPr>
          <w:lang w:val="en-US"/>
        </w:rPr>
        <w:t>MeV</w:t>
      </w:r>
      <w:r w:rsidRPr="00FC4A24">
        <w:rPr>
          <w:lang w:val="en-US"/>
        </w:rPr>
        <w:t xml:space="preserve"> energy range for heating is being developed, based on the acceleration and neutralization of a negative hydrogen ions beam [1]. </w:t>
      </w:r>
    </w:p>
    <w:p w:rsidR="00335628" w:rsidRPr="00E128F1" w:rsidRDefault="00335628" w:rsidP="00335628">
      <w:pPr>
        <w:ind w:firstLine="284"/>
        <w:jc w:val="both"/>
        <w:rPr>
          <w:lang w:val="en-US"/>
        </w:rPr>
      </w:pPr>
      <w:r>
        <w:rPr>
          <w:lang w:val="en-US"/>
        </w:rPr>
        <w:t>In the BINP negative ion based neutral beam injector</w:t>
      </w:r>
      <w:r w:rsidRPr="00E128F1">
        <w:rPr>
          <w:lang w:val="en-US"/>
        </w:rPr>
        <w:t xml:space="preserve"> the beam of negative ions from the </w:t>
      </w:r>
      <w:r>
        <w:rPr>
          <w:lang w:val="en-US"/>
        </w:rPr>
        <w:t>RF</w:t>
      </w:r>
      <w:r w:rsidRPr="00E128F1">
        <w:rPr>
          <w:lang w:val="en-US"/>
        </w:rPr>
        <w:t xml:space="preserve"> surface-plasma ion source is first accelerated in the source of negative ions to an energy of 120 keV, and then transported through the </w:t>
      </w:r>
      <w:r>
        <w:rPr>
          <w:lang w:val="en-US"/>
        </w:rPr>
        <w:t>LEBT</w:t>
      </w:r>
      <w:r w:rsidRPr="00E128F1">
        <w:rPr>
          <w:lang w:val="en-US"/>
        </w:rPr>
        <w:t xml:space="preserve"> to the input of a single-aperture accelerator, which further accelerates the beam to a total energy of 0.4 - 1 MeV. Further, the accelerated negative ions are converted into high-energy atoms in a highly efficient plasma target [2]. </w:t>
      </w:r>
    </w:p>
    <w:p w:rsidR="00335628" w:rsidRDefault="00335628" w:rsidP="00335628">
      <w:pPr>
        <w:pStyle w:val="Zv-bodyreport"/>
        <w:rPr>
          <w:lang w:val="en-US"/>
        </w:rPr>
      </w:pPr>
      <w:r w:rsidRPr="00AB6A11">
        <w:rPr>
          <w:lang w:val="en-US"/>
        </w:rPr>
        <w:t xml:space="preserve">The report describes the results of experiments on the formation of a beam with a current of up to 1.5 A and its transportation through the LEBT to the input of a wide-aperture accelerator, as well as the results of experiments on beam acceleration to an energy of 340 keV [3]. </w:t>
      </w:r>
      <w:r>
        <w:rPr>
          <w:lang w:val="en-US"/>
        </w:rPr>
        <w:t>E</w:t>
      </w:r>
      <w:r w:rsidRPr="00AB6A11">
        <w:rPr>
          <w:lang w:val="en-US"/>
        </w:rPr>
        <w:t xml:space="preserve">ight-gap accelerator </w:t>
      </w:r>
      <w:r>
        <w:rPr>
          <w:lang w:val="en-US"/>
        </w:rPr>
        <w:t>w</w:t>
      </w:r>
      <w:r w:rsidRPr="00AB6A11">
        <w:rPr>
          <w:lang w:val="en-US"/>
        </w:rPr>
        <w:t xml:space="preserve">ith an input aperture diameter of ø 260 mm </w:t>
      </w:r>
      <w:r>
        <w:rPr>
          <w:lang w:val="en-US"/>
        </w:rPr>
        <w:t>were tested</w:t>
      </w:r>
      <w:r w:rsidRPr="00AB6A11">
        <w:rPr>
          <w:lang w:val="en-US"/>
        </w:rPr>
        <w:t xml:space="preserve">, 60% of the beam current obtained in the source and up to 90% of the beam current transmitted to the accelerator were accelerated and passed to the calorimeter. A further increase in the efficiency of beam </w:t>
      </w:r>
      <w:r>
        <w:rPr>
          <w:lang w:val="en-US"/>
        </w:rPr>
        <w:t>transport</w:t>
      </w:r>
      <w:r w:rsidRPr="00AB6A11">
        <w:rPr>
          <w:lang w:val="en-US"/>
        </w:rPr>
        <w:t xml:space="preserve"> through the LEBT </w:t>
      </w:r>
      <w:r>
        <w:rPr>
          <w:lang w:val="en-US"/>
        </w:rPr>
        <w:t xml:space="preserve">section </w:t>
      </w:r>
      <w:r w:rsidRPr="00AB6A11">
        <w:rPr>
          <w:lang w:val="en-US"/>
        </w:rPr>
        <w:t xml:space="preserve">and its acceleration is expected to be obtained by increasing the energy of the beam </w:t>
      </w:r>
      <w:r>
        <w:rPr>
          <w:lang w:val="en-US"/>
        </w:rPr>
        <w:t>outgoing</w:t>
      </w:r>
      <w:r w:rsidRPr="00AB6A11">
        <w:rPr>
          <w:lang w:val="en-US"/>
        </w:rPr>
        <w:t xml:space="preserve"> the </w:t>
      </w:r>
      <w:r>
        <w:rPr>
          <w:lang w:val="en-US"/>
        </w:rPr>
        <w:t xml:space="preserve">ion </w:t>
      </w:r>
      <w:r w:rsidRPr="00AB6A11">
        <w:rPr>
          <w:lang w:val="en-US"/>
        </w:rPr>
        <w:t xml:space="preserve">source and aiming the beam </w:t>
      </w:r>
      <w:r>
        <w:rPr>
          <w:lang w:val="en-US"/>
        </w:rPr>
        <w:t>to</w:t>
      </w:r>
      <w:r w:rsidRPr="00AB6A11">
        <w:rPr>
          <w:lang w:val="en-US"/>
        </w:rPr>
        <w:t xml:space="preserve"> the axis of the accelerator.</w:t>
      </w:r>
    </w:p>
    <w:p w:rsidR="00335628" w:rsidRPr="00E128F1" w:rsidRDefault="00335628" w:rsidP="00335628">
      <w:pPr>
        <w:pStyle w:val="Zv-bodyreport"/>
        <w:rPr>
          <w:lang w:val="en-US"/>
        </w:rPr>
      </w:pPr>
      <w:r w:rsidRPr="00E128F1">
        <w:rPr>
          <w:lang w:val="en-US"/>
        </w:rPr>
        <w:t xml:space="preserve">The dependence of the beam </w:t>
      </w:r>
      <w:r>
        <w:rPr>
          <w:lang w:val="en-US"/>
        </w:rPr>
        <w:t>characteristics</w:t>
      </w:r>
      <w:r w:rsidRPr="00E128F1">
        <w:rPr>
          <w:lang w:val="en-US"/>
        </w:rPr>
        <w:t xml:space="preserve"> on the voltage at the source</w:t>
      </w:r>
      <w:r>
        <w:rPr>
          <w:lang w:val="en-US"/>
        </w:rPr>
        <w:t xml:space="preserve"> ion-optic system’s</w:t>
      </w:r>
      <w:r w:rsidRPr="00E128F1">
        <w:rPr>
          <w:lang w:val="en-US"/>
        </w:rPr>
        <w:t xml:space="preserve"> electrodes </w:t>
      </w:r>
      <w:r>
        <w:rPr>
          <w:lang w:val="en-US"/>
        </w:rPr>
        <w:t>are given,</w:t>
      </w:r>
      <w:r w:rsidRPr="00E128F1">
        <w:rPr>
          <w:lang w:val="en-US"/>
        </w:rPr>
        <w:t xml:space="preserve"> </w:t>
      </w:r>
      <w:r>
        <w:rPr>
          <w:lang w:val="en-US"/>
        </w:rPr>
        <w:t>t</w:t>
      </w:r>
      <w:r w:rsidRPr="00E128F1">
        <w:rPr>
          <w:lang w:val="en-US"/>
        </w:rPr>
        <w:t>he efficiency of beam transport under different vacuum conditions was studied</w:t>
      </w:r>
      <w:r>
        <w:rPr>
          <w:lang w:val="en-US"/>
        </w:rPr>
        <w:t xml:space="preserve"> as well</w:t>
      </w:r>
      <w:r w:rsidRPr="00E128F1">
        <w:rPr>
          <w:lang w:val="en-US"/>
        </w:rPr>
        <w:t>.</w:t>
      </w:r>
    </w:p>
    <w:p w:rsidR="00335628" w:rsidRPr="00607141" w:rsidRDefault="00335628" w:rsidP="00335628">
      <w:pPr>
        <w:pStyle w:val="Zv-bodyreport"/>
        <w:spacing w:before="120"/>
        <w:rPr>
          <w:lang w:val="en-US"/>
        </w:rPr>
      </w:pPr>
      <w:r w:rsidRPr="00607141">
        <w:rPr>
          <w:lang w:val="en-US"/>
        </w:rPr>
        <w:t>The work was supported by the Ministry of Science and Higher Education of the Russian Federation (FWGM-2022-0019)</w:t>
      </w:r>
      <w:r>
        <w:rPr>
          <w:lang w:val="en-US"/>
        </w:rPr>
        <w:t>.</w:t>
      </w:r>
    </w:p>
    <w:p w:rsidR="00335628" w:rsidRDefault="00335628" w:rsidP="00335628">
      <w:pPr>
        <w:pStyle w:val="Zv-TitleReferences-en"/>
        <w:rPr>
          <w:lang w:val="en-US"/>
        </w:rPr>
      </w:pPr>
      <w:r>
        <w:rPr>
          <w:lang w:val="en-US"/>
        </w:rPr>
        <w:t>References</w:t>
      </w:r>
    </w:p>
    <w:p w:rsidR="00335628" w:rsidRPr="00335628" w:rsidRDefault="00335628" w:rsidP="00335628">
      <w:pPr>
        <w:pStyle w:val="Zv-References-en"/>
      </w:pPr>
      <w:r w:rsidRPr="00335628">
        <w:t xml:space="preserve">Ivanov A.A., Abdrashitov G., Anashin V., Belchenko Yu., Burdakov A., Davydenko V., Deichuli P., Dimov G., Dranichnikov A., Kapitonov V., Kolmogorov V., Kondakov A., Sanin A., Shikhovtsev I., Stupishin N., Sorokin A., Popov S., Tiunov M., Belov V., Gorbovsky A., Kobets V., Binderbaue M., Putvinski S., Smirnov A., Sevier L., Development of a negative ion-based neutral beam injector in Novosibirsk, Rev. Sci. Instrum.,2014, 85, 02B102. </w:t>
      </w:r>
    </w:p>
    <w:p w:rsidR="00335628" w:rsidRPr="00335628" w:rsidRDefault="00335628" w:rsidP="00335628">
      <w:pPr>
        <w:pStyle w:val="Zv-References-en"/>
      </w:pPr>
      <w:r w:rsidRPr="00335628">
        <w:t xml:space="preserve">Emelev I.S., Ivanov A.A., Study of a conversion plasma target with a multipole magnetic field, Plasma Physics Reports, 2020, 46, 1. </w:t>
      </w:r>
    </w:p>
    <w:p w:rsidR="00335628" w:rsidRPr="00335628" w:rsidRDefault="00335628" w:rsidP="00335628">
      <w:pPr>
        <w:pStyle w:val="Zv-References-en"/>
      </w:pPr>
      <w:r w:rsidRPr="00335628">
        <w:t>O. Sotnikov, A. Ivanov, Yu. Belchenko, A. Gorbovsky, P. Deichuli, A. Dranichnikov, I. Emelev, V. Kolmogorov, A. Kondakov, A. Sanin and I. Shikhovtsev, Development of high-voltage negative ion based neutral beam injector for fusion devices, Nuclear Fusion, 2021, 61, 116017</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4B8" w:rsidRDefault="009C34B8">
      <w:r>
        <w:separator/>
      </w:r>
    </w:p>
  </w:endnote>
  <w:endnote w:type="continuationSeparator" w:id="0">
    <w:p w:rsidR="009C34B8" w:rsidRDefault="009C3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076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076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010A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4B8" w:rsidRDefault="009C34B8">
      <w:r>
        <w:separator/>
      </w:r>
    </w:p>
  </w:footnote>
  <w:footnote w:type="continuationSeparator" w:id="0">
    <w:p w:rsidR="009C34B8" w:rsidRDefault="009C34B8">
      <w:r>
        <w:continuationSeparator/>
      </w:r>
    </w:p>
  </w:footnote>
  <w:footnote w:id="1">
    <w:p w:rsidR="00A010A5" w:rsidRPr="00A010A5" w:rsidRDefault="00A010A5">
      <w:pPr>
        <w:pStyle w:val="a8"/>
        <w:rPr>
          <w:lang w:val="en-US"/>
        </w:rPr>
      </w:pPr>
      <w:r w:rsidRPr="00A010A5">
        <w:rPr>
          <w:rStyle w:val="aa"/>
          <w:lang w:val="en-US"/>
        </w:rPr>
        <w:t>*)</w:t>
      </w:r>
      <w:r w:rsidRPr="00A010A5">
        <w:rPr>
          <w:lang w:val="en-US"/>
        </w:rPr>
        <w:t xml:space="preserve"> </w:t>
      </w:r>
      <w:hyperlink r:id="rId1" w:history="1">
        <w:r w:rsidRPr="00A010A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0761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F18BB"/>
    <w:rsid w:val="00043701"/>
    <w:rsid w:val="00081366"/>
    <w:rsid w:val="000C657D"/>
    <w:rsid w:val="000C7078"/>
    <w:rsid w:val="000D76E9"/>
    <w:rsid w:val="000E495B"/>
    <w:rsid w:val="001C0CCB"/>
    <w:rsid w:val="00205708"/>
    <w:rsid w:val="00220629"/>
    <w:rsid w:val="0023083F"/>
    <w:rsid w:val="00247225"/>
    <w:rsid w:val="00335628"/>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C34B8"/>
    <w:rsid w:val="009D3AC4"/>
    <w:rsid w:val="00A010A5"/>
    <w:rsid w:val="00AE6185"/>
    <w:rsid w:val="00B07619"/>
    <w:rsid w:val="00B622ED"/>
    <w:rsid w:val="00B9584E"/>
    <w:rsid w:val="00C103CD"/>
    <w:rsid w:val="00C232A0"/>
    <w:rsid w:val="00C5751F"/>
    <w:rsid w:val="00CF18BB"/>
    <w:rsid w:val="00D47F19"/>
    <w:rsid w:val="00D75E08"/>
    <w:rsid w:val="00D900FB"/>
    <w:rsid w:val="00D92E54"/>
    <w:rsid w:val="00DC6E63"/>
    <w:rsid w:val="00DE7A9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628"/>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35628"/>
    <w:rPr>
      <w:color w:val="0000FF" w:themeColor="hyperlink"/>
      <w:u w:val="single"/>
    </w:rPr>
  </w:style>
  <w:style w:type="character" w:customStyle="1" w:styleId="Zv-bodyreportChar">
    <w:name w:val="Zv-body_report Char"/>
    <w:link w:val="Zv-bodyreport"/>
    <w:locked/>
    <w:rsid w:val="00335628"/>
    <w:rPr>
      <w:sz w:val="24"/>
      <w:szCs w:val="24"/>
    </w:rPr>
  </w:style>
  <w:style w:type="paragraph" w:styleId="a8">
    <w:name w:val="footnote text"/>
    <w:basedOn w:val="a"/>
    <w:link w:val="a9"/>
    <w:rsid w:val="00A010A5"/>
    <w:rPr>
      <w:sz w:val="20"/>
      <w:szCs w:val="20"/>
    </w:rPr>
  </w:style>
  <w:style w:type="character" w:customStyle="1" w:styleId="a9">
    <w:name w:val="Текст сноски Знак"/>
    <w:basedOn w:val="a0"/>
    <w:link w:val="a8"/>
    <w:rsid w:val="00A010A5"/>
  </w:style>
  <w:style w:type="character" w:styleId="aa">
    <w:name w:val="footnote reference"/>
    <w:basedOn w:val="a0"/>
    <w:rsid w:val="00A010A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KF-Sot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E43B5E-5FC7-4D18-BAB1-29820A94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479</Words>
  <Characters>2545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ANALYSIS OF HIGH-FREQUENCY PLASMA DRIVERS WITH DIFFERENT FARADAY SCREENS FOR MULTISECOND OPERATION</dc:title>
  <dc:creator/>
  <cp:lastModifiedBy>Сатунин</cp:lastModifiedBy>
  <cp:revision>3</cp:revision>
  <cp:lastPrinted>1601-01-01T00:00:00Z</cp:lastPrinted>
  <dcterms:created xsi:type="dcterms:W3CDTF">2023-02-27T12:00:00Z</dcterms:created>
  <dcterms:modified xsi:type="dcterms:W3CDTF">2023-05-23T11:16:00Z</dcterms:modified>
</cp:coreProperties>
</file>