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D0" w:rsidRDefault="005C2AFE" w:rsidP="005C2AFE">
      <w:pPr>
        <w:pStyle w:val="Zv-Titlereport"/>
        <w:spacing w:line="233" w:lineRule="auto"/>
        <w:rPr>
          <w:lang w:val="en-US"/>
        </w:rPr>
      </w:pPr>
      <w:r w:rsidRPr="005C2AF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5C2AFE" w:rsidRPr="00824DF5" w:rsidRDefault="005C2AF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5C2AFE">
                    <w:rPr>
                      <w:sz w:val="22"/>
                      <w:szCs w:val="22"/>
                    </w:rPr>
                    <w:t>10.34854/ICPAF.2023.50.2023.1.1.251</w:t>
                  </w:r>
                </w:p>
              </w:txbxContent>
            </v:textbox>
            <w10:anchorlock/>
          </v:shape>
        </w:pict>
      </w:r>
      <w:r w:rsidR="006E34D0">
        <w:rPr>
          <w:lang w:val="en-US"/>
        </w:rPr>
        <w:t xml:space="preserve">the </w:t>
      </w:r>
      <w:r w:rsidR="006E34D0" w:rsidRPr="008553CE">
        <w:rPr>
          <w:lang w:val="en-US"/>
        </w:rPr>
        <w:t xml:space="preserve">INFLUENCE OF IRRADIATION PARAMETERS OF TUNGSTEN WITH HELIUM IONS FROM </w:t>
      </w:r>
      <w:r w:rsidR="006E34D0">
        <w:rPr>
          <w:lang w:val="en-US"/>
        </w:rPr>
        <w:t>ICP</w:t>
      </w:r>
      <w:r w:rsidR="006E34D0" w:rsidRPr="008553CE">
        <w:rPr>
          <w:lang w:val="en-US"/>
        </w:rPr>
        <w:t xml:space="preserve"> DISCHARGE ON NANOSTRUCTURES</w:t>
      </w:r>
      <w:r w:rsidR="006E34D0" w:rsidRPr="007252DE">
        <w:rPr>
          <w:lang w:val="en-US"/>
        </w:rPr>
        <w:t xml:space="preserve"> </w:t>
      </w:r>
      <w:r w:rsidR="006E34D0" w:rsidRPr="008553CE">
        <w:rPr>
          <w:lang w:val="en-US"/>
        </w:rPr>
        <w:t>GEOMETRY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6E34D0" w:rsidRDefault="006E34D0" w:rsidP="005C2AFE">
      <w:pPr>
        <w:pStyle w:val="Zv-Author"/>
        <w:spacing w:line="233" w:lineRule="auto"/>
        <w:rPr>
          <w:lang w:val="en-US"/>
        </w:rPr>
      </w:pPr>
      <w:r w:rsidRPr="009F2449">
        <w:rPr>
          <w:vertAlign w:val="superscript"/>
          <w:lang w:val="en-US"/>
        </w:rPr>
        <w:t>1,2</w:t>
      </w:r>
      <w:r>
        <w:rPr>
          <w:lang w:val="en-US"/>
        </w:rPr>
        <w:t xml:space="preserve">Kukushkina M.,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Kaziev A., </w:t>
      </w:r>
      <w:r w:rsidRPr="009F2449">
        <w:rPr>
          <w:vertAlign w:val="superscript"/>
          <w:lang w:val="en-US"/>
        </w:rPr>
        <w:t>1,2,3</w:t>
      </w:r>
      <w:r>
        <w:rPr>
          <w:lang w:val="en-US"/>
        </w:rPr>
        <w:t xml:space="preserve">Kolodko D.,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Kharkov M., </w:t>
      </w:r>
      <w:r w:rsidRPr="009F2449">
        <w:rPr>
          <w:vertAlign w:val="superscript"/>
          <w:lang w:val="en-US"/>
        </w:rPr>
        <w:t>1,2</w:t>
      </w:r>
      <w:r>
        <w:rPr>
          <w:lang w:val="en-US"/>
        </w:rPr>
        <w:t xml:space="preserve">Rykunov G., </w:t>
      </w:r>
      <w:r>
        <w:rPr>
          <w:vertAlign w:val="superscript"/>
          <w:lang w:val="en-US"/>
        </w:rPr>
        <w:t>1</w:t>
      </w:r>
      <w:r>
        <w:rPr>
          <w:lang w:val="en-US"/>
        </w:rPr>
        <w:t>Tsventoukh</w:t>
      </w:r>
      <w:r w:rsidR="00090F7B">
        <w:rPr>
          <w:lang w:val="en-US"/>
        </w:rPr>
        <w:t> </w:t>
      </w:r>
      <w:r>
        <w:rPr>
          <w:lang w:val="en-US"/>
        </w:rPr>
        <w:t>M.</w:t>
      </w:r>
    </w:p>
    <w:p w:rsidR="006E34D0" w:rsidRPr="00AD3228" w:rsidRDefault="006E34D0" w:rsidP="005C2AFE">
      <w:pPr>
        <w:pStyle w:val="Zv-Organization"/>
        <w:tabs>
          <w:tab w:val="left" w:pos="8040"/>
        </w:tabs>
        <w:spacing w:line="233" w:lineRule="auto"/>
        <w:rPr>
          <w:lang w:val="en-US"/>
        </w:rPr>
      </w:pPr>
      <w:r w:rsidRPr="00AD3228">
        <w:rPr>
          <w:vertAlign w:val="superscript"/>
          <w:lang w:val="en-US"/>
        </w:rPr>
        <w:t>1</w:t>
      </w:r>
      <w:r>
        <w:rPr>
          <w:lang w:val="en-US"/>
        </w:rPr>
        <w:t>Lebedev Physical Institute of Russian Academy of Sciences (LPI RAS)</w:t>
      </w:r>
      <w:r w:rsidRPr="00AD3228">
        <w:rPr>
          <w:lang w:val="en-US"/>
        </w:rPr>
        <w:t xml:space="preserve">, </w:t>
      </w:r>
      <w:r w:rsidRPr="006E34D0">
        <w:rPr>
          <w:lang w:val="en-US"/>
        </w:rPr>
        <w:t>ritakuk10@rambler.ru</w:t>
      </w:r>
      <w:r w:rsidRPr="006E34D0">
        <w:rPr>
          <w:rStyle w:val="a7"/>
          <w:color w:val="auto"/>
          <w:u w:val="none"/>
          <w:lang w:val="en-US"/>
        </w:rPr>
        <w:t>, mmtsv@lebedev.ru</w:t>
      </w:r>
      <w:r w:rsidRPr="00AD3228">
        <w:rPr>
          <w:lang w:val="en-US"/>
        </w:rPr>
        <w:br/>
      </w:r>
      <w:r w:rsidRPr="00AD3228">
        <w:rPr>
          <w:vertAlign w:val="superscript"/>
          <w:lang w:val="en-US"/>
        </w:rPr>
        <w:t>2</w:t>
      </w:r>
      <w:r>
        <w:rPr>
          <w:lang w:val="en-US"/>
        </w:rPr>
        <w:t>National</w:t>
      </w:r>
      <w:r w:rsidRPr="00AD3228">
        <w:rPr>
          <w:lang w:val="en-US"/>
        </w:rPr>
        <w:t xml:space="preserve"> </w:t>
      </w:r>
      <w:r>
        <w:rPr>
          <w:lang w:val="en-US"/>
        </w:rPr>
        <w:t>Research</w:t>
      </w:r>
      <w:r w:rsidRPr="00AD3228">
        <w:rPr>
          <w:lang w:val="en-US"/>
        </w:rPr>
        <w:t xml:space="preserve"> </w:t>
      </w:r>
      <w:r>
        <w:rPr>
          <w:lang w:val="en-US"/>
        </w:rPr>
        <w:t>Nuclear</w:t>
      </w:r>
      <w:r w:rsidRPr="00AD3228">
        <w:rPr>
          <w:lang w:val="en-US"/>
        </w:rPr>
        <w:t xml:space="preserve"> </w:t>
      </w:r>
      <w:r>
        <w:rPr>
          <w:lang w:val="en-US"/>
        </w:rPr>
        <w:t>University</w:t>
      </w:r>
      <w:r w:rsidRPr="00AD3228">
        <w:rPr>
          <w:lang w:val="en-US"/>
        </w:rPr>
        <w:t xml:space="preserve"> “</w:t>
      </w:r>
      <w:r>
        <w:rPr>
          <w:lang w:val="en-US"/>
        </w:rPr>
        <w:t>MEPhI</w:t>
      </w:r>
      <w:r w:rsidRPr="00AD3228">
        <w:rPr>
          <w:lang w:val="en-US"/>
        </w:rPr>
        <w:t>”</w:t>
      </w:r>
      <w:r w:rsidRPr="00AD3228">
        <w:rPr>
          <w:lang w:val="en-US"/>
        </w:rPr>
        <w:br/>
      </w:r>
      <w:r w:rsidRPr="00AD3228">
        <w:rPr>
          <w:vertAlign w:val="superscript"/>
          <w:lang w:val="en-US"/>
        </w:rPr>
        <w:t>3</w:t>
      </w:r>
      <w:r w:rsidRPr="0045198D">
        <w:rPr>
          <w:lang w:val="en-US"/>
        </w:rPr>
        <w:t>Fryazino branch</w:t>
      </w:r>
      <w:r>
        <w:rPr>
          <w:lang w:val="en-US"/>
        </w:rPr>
        <w:t xml:space="preserve"> of the K</w:t>
      </w:r>
      <w:r w:rsidRPr="00AD3228">
        <w:rPr>
          <w:lang w:val="en-US"/>
        </w:rPr>
        <w:t xml:space="preserve">otelnikov Institute of Radio Engineering and Electronics </w:t>
      </w:r>
      <w:r>
        <w:rPr>
          <w:lang w:val="en-US"/>
        </w:rPr>
        <w:t>of Russian Academy of Sciences</w:t>
      </w:r>
    </w:p>
    <w:p w:rsidR="006E34D0" w:rsidRPr="004347EB" w:rsidRDefault="006E34D0" w:rsidP="005C2AFE">
      <w:pPr>
        <w:pStyle w:val="Zv-bodyreport"/>
        <w:spacing w:line="233" w:lineRule="auto"/>
        <w:rPr>
          <w:lang w:val="en-US"/>
        </w:rPr>
      </w:pPr>
      <w:r>
        <w:rPr>
          <w:lang w:val="en-US"/>
        </w:rPr>
        <w:t>Surface</w:t>
      </w:r>
      <w:r w:rsidRPr="004347EB">
        <w:rPr>
          <w:lang w:val="en-US"/>
        </w:rPr>
        <w:t xml:space="preserve"> </w:t>
      </w:r>
      <w:r>
        <w:rPr>
          <w:lang w:val="en-US"/>
        </w:rPr>
        <w:t>modification</w:t>
      </w:r>
      <w:r w:rsidRPr="004347EB">
        <w:rPr>
          <w:lang w:val="en-US"/>
        </w:rPr>
        <w:t xml:space="preserve"> </w:t>
      </w:r>
      <w:r>
        <w:rPr>
          <w:lang w:val="en-US"/>
        </w:rPr>
        <w:t xml:space="preserve">under plasma irradiation has crucial importance for both the first wall of the tokamak devices and for a wide range of technological applications </w:t>
      </w:r>
      <w:r w:rsidRPr="00AC23F9">
        <w:rPr>
          <w:lang w:val="en-US"/>
        </w:rPr>
        <w:t>[1].</w:t>
      </w:r>
      <w:r>
        <w:rPr>
          <w:lang w:val="en-US"/>
        </w:rPr>
        <w:t xml:space="preserve"> </w:t>
      </w:r>
      <w:r w:rsidRPr="00AF6887">
        <w:rPr>
          <w:lang w:val="en-US"/>
        </w:rPr>
        <w:t xml:space="preserve">The phenomenon of nanostructuring of surface layers [2] </w:t>
      </w:r>
      <w:r>
        <w:rPr>
          <w:lang w:val="en-US"/>
        </w:rPr>
        <w:t>is</w:t>
      </w:r>
      <w:r w:rsidRPr="00AF6887">
        <w:rPr>
          <w:lang w:val="en-US"/>
        </w:rPr>
        <w:t xml:space="preserve"> not </w:t>
      </w:r>
      <w:r>
        <w:rPr>
          <w:lang w:val="en-US"/>
        </w:rPr>
        <w:t>just</w:t>
      </w:r>
      <w:r w:rsidRPr="00AF6887">
        <w:rPr>
          <w:lang w:val="en-US"/>
        </w:rPr>
        <w:t xml:space="preserve"> a new fundamental property of plasma-surface interaction, but</w:t>
      </w:r>
      <w:r>
        <w:rPr>
          <w:lang w:val="en-US"/>
        </w:rPr>
        <w:t xml:space="preserve"> it</w:t>
      </w:r>
      <w:r w:rsidRPr="00AF6887">
        <w:rPr>
          <w:lang w:val="en-US"/>
        </w:rPr>
        <w:t xml:space="preserve"> also leads to easier initiation of independent electrical discharges on the first wall of thermonuclear installations</w:t>
      </w:r>
      <w:r>
        <w:rPr>
          <w:lang w:val="en-US"/>
        </w:rPr>
        <w:t xml:space="preserve"> </w:t>
      </w:r>
      <w:r w:rsidRPr="00AF6887">
        <w:rPr>
          <w:lang w:val="en-US"/>
        </w:rPr>
        <w:t xml:space="preserve">[3]. </w:t>
      </w:r>
    </w:p>
    <w:p w:rsidR="006E34D0" w:rsidRPr="00AF6887" w:rsidRDefault="006E34D0" w:rsidP="005C2AFE">
      <w:pPr>
        <w:pStyle w:val="Zv-bodyreport"/>
        <w:spacing w:line="233" w:lineRule="auto"/>
        <w:rPr>
          <w:lang w:val="en-US"/>
        </w:rPr>
      </w:pPr>
      <w:r w:rsidRPr="00AF6887">
        <w:rPr>
          <w:lang w:val="en-US"/>
        </w:rPr>
        <w:t xml:space="preserve">For a deeper understanding of the formation </w:t>
      </w:r>
      <w:r>
        <w:rPr>
          <w:lang w:val="en-US"/>
        </w:rPr>
        <w:t xml:space="preserve">process </w:t>
      </w:r>
      <w:r w:rsidRPr="00AF6887">
        <w:rPr>
          <w:lang w:val="en-US"/>
        </w:rPr>
        <w:t>of arc discharges between the plasma and the wall, it is necessary to consider the mechanisms of the occurrence of explosive emission cells of the cathode spot on nanostructured</w:t>
      </w:r>
      <w:r w:rsidRPr="009903CB">
        <w:rPr>
          <w:lang w:val="en-US"/>
        </w:rPr>
        <w:t xml:space="preserve"> </w:t>
      </w:r>
      <w:r>
        <w:rPr>
          <w:lang w:val="en-US"/>
        </w:rPr>
        <w:t>tungsten</w:t>
      </w:r>
      <w:r w:rsidRPr="00AF6887">
        <w:rPr>
          <w:lang w:val="en-US"/>
        </w:rPr>
        <w:t xml:space="preserve"> surfaces (W-fuzz) formed in the conditions of the first wall of thermonuclear installations</w:t>
      </w:r>
      <w:r>
        <w:rPr>
          <w:lang w:val="en-US"/>
        </w:rPr>
        <w:t xml:space="preserve"> </w:t>
      </w:r>
      <w:r w:rsidRPr="00AF6887">
        <w:rPr>
          <w:lang w:val="en-US"/>
        </w:rPr>
        <w:t xml:space="preserve">[4, 5, 6]. </w:t>
      </w:r>
    </w:p>
    <w:p w:rsidR="006E34D0" w:rsidRPr="0055119E" w:rsidRDefault="006E34D0" w:rsidP="005C2AFE">
      <w:pPr>
        <w:pStyle w:val="Zv-bodyreport"/>
        <w:spacing w:line="233" w:lineRule="auto"/>
        <w:rPr>
          <w:lang w:val="en-US"/>
        </w:rPr>
      </w:pPr>
      <w:r w:rsidRPr="00AF6887">
        <w:rPr>
          <w:lang w:val="en-US"/>
        </w:rPr>
        <w:t>The experiments</w:t>
      </w:r>
      <w:r>
        <w:rPr>
          <w:lang w:val="en-US"/>
        </w:rPr>
        <w:t xml:space="preserve"> on tungsten irradiation with helium ions</w:t>
      </w:r>
      <w:r w:rsidRPr="00AF6887">
        <w:rPr>
          <w:lang w:val="en-US"/>
        </w:rPr>
        <w:t xml:space="preserve"> were carried out </w:t>
      </w:r>
      <w:r>
        <w:rPr>
          <w:lang w:val="en-US"/>
        </w:rPr>
        <w:t>in</w:t>
      </w:r>
      <w:r w:rsidRPr="00AF6887">
        <w:rPr>
          <w:lang w:val="en-US"/>
        </w:rPr>
        <w:t xml:space="preserve"> the </w:t>
      </w:r>
      <w:r>
        <w:rPr>
          <w:lang w:val="en-US"/>
        </w:rPr>
        <w:t>“Bella”</w:t>
      </w:r>
      <w:r w:rsidRPr="006E179E">
        <w:rPr>
          <w:lang w:val="en-US"/>
        </w:rPr>
        <w:t xml:space="preserve"> </w:t>
      </w:r>
      <w:r w:rsidRPr="00AF6887">
        <w:rPr>
          <w:lang w:val="en-US"/>
        </w:rPr>
        <w:t xml:space="preserve">installation. A planar RF </w:t>
      </w:r>
      <w:r>
        <w:rPr>
          <w:lang w:val="en-US"/>
        </w:rPr>
        <w:t>coil</w:t>
      </w:r>
      <w:r w:rsidRPr="00AF6887">
        <w:rPr>
          <w:lang w:val="en-US"/>
        </w:rPr>
        <w:t xml:space="preserve"> </w:t>
      </w:r>
      <w:r>
        <w:rPr>
          <w:lang w:val="en-US"/>
        </w:rPr>
        <w:t>was</w:t>
      </w:r>
      <w:r w:rsidRPr="00AF6887">
        <w:rPr>
          <w:lang w:val="en-US"/>
        </w:rPr>
        <w:t xml:space="preserve"> used </w:t>
      </w:r>
      <w:r>
        <w:rPr>
          <w:lang w:val="en-US"/>
        </w:rPr>
        <w:t>to generate inductively coupled plasma (ICP)</w:t>
      </w:r>
      <w:r w:rsidRPr="00AF6887">
        <w:rPr>
          <w:lang w:val="en-US"/>
        </w:rPr>
        <w:t xml:space="preserve">. The operating frequency of the RF power source </w:t>
      </w:r>
      <w:r>
        <w:rPr>
          <w:lang w:val="en-US"/>
        </w:rPr>
        <w:t>was</w:t>
      </w:r>
      <w:r w:rsidRPr="00AF6887">
        <w:rPr>
          <w:lang w:val="en-US"/>
        </w:rPr>
        <w:t xml:space="preserve"> 13.56 MHz. To maintain the samples at the same temperature during the experiment, a holder with controlled heating was used.</w:t>
      </w:r>
      <w:r w:rsidRPr="006E179E">
        <w:rPr>
          <w:lang w:val="en-US"/>
        </w:rPr>
        <w:t xml:space="preserve"> </w:t>
      </w:r>
      <w:r w:rsidRPr="00AF6887">
        <w:rPr>
          <w:lang w:val="en-US"/>
        </w:rPr>
        <w:t>The samples were irradiated in the temperature range from 1000 to 1500 K, and the</w:t>
      </w:r>
      <w:r>
        <w:rPr>
          <w:lang w:val="en-US"/>
        </w:rPr>
        <w:t>ir</w:t>
      </w:r>
      <w:r w:rsidRPr="00AF6887">
        <w:rPr>
          <w:lang w:val="en-US"/>
        </w:rPr>
        <w:t xml:space="preserve"> </w:t>
      </w:r>
      <w:r>
        <w:rPr>
          <w:lang w:val="en-US"/>
        </w:rPr>
        <w:t>bias</w:t>
      </w:r>
      <w:r w:rsidRPr="00AF6887">
        <w:rPr>
          <w:lang w:val="en-US"/>
        </w:rPr>
        <w:t xml:space="preserve"> potential </w:t>
      </w:r>
      <w:r>
        <w:rPr>
          <w:lang w:val="en-US"/>
        </w:rPr>
        <w:t xml:space="preserve">was </w:t>
      </w:r>
      <w:r w:rsidRPr="00AF6887">
        <w:rPr>
          <w:lang w:val="en-US"/>
        </w:rPr>
        <w:t xml:space="preserve">varied from </w:t>
      </w:r>
      <w:r>
        <w:rPr>
          <w:lang w:val="en-US"/>
        </w:rPr>
        <w:t>–</w:t>
      </w:r>
      <w:r w:rsidRPr="00AF6887">
        <w:rPr>
          <w:lang w:val="en-US"/>
        </w:rPr>
        <w:t xml:space="preserve">150 V to </w:t>
      </w:r>
      <w:r>
        <w:rPr>
          <w:lang w:val="en-US"/>
        </w:rPr>
        <w:t>–500 V</w:t>
      </w:r>
      <w:r w:rsidRPr="00AF6887">
        <w:rPr>
          <w:lang w:val="en-US"/>
        </w:rPr>
        <w:t>.</w:t>
      </w:r>
    </w:p>
    <w:p w:rsidR="006E34D0" w:rsidRDefault="006E34D0" w:rsidP="005C2AFE">
      <w:pPr>
        <w:pStyle w:val="Zv-bodyreport"/>
        <w:spacing w:line="233" w:lineRule="auto"/>
        <w:rPr>
          <w:lang w:val="en-US"/>
        </w:rPr>
      </w:pPr>
      <w:r w:rsidRPr="00AF6887">
        <w:rPr>
          <w:lang w:val="en-US"/>
        </w:rPr>
        <w:t xml:space="preserve">The discharge parameters and the values of the current and bias voltage characteristic of breakdowns on a structured surface </w:t>
      </w:r>
      <w:r>
        <w:rPr>
          <w:lang w:val="en-US"/>
        </w:rPr>
        <w:t>have been</w:t>
      </w:r>
      <w:r w:rsidRPr="00AF6887">
        <w:rPr>
          <w:lang w:val="en-US"/>
        </w:rPr>
        <w:t xml:space="preserve"> determined. </w:t>
      </w:r>
      <w:r>
        <w:rPr>
          <w:lang w:val="en-US"/>
        </w:rPr>
        <w:t>D</w:t>
      </w:r>
      <w:r w:rsidRPr="00AF6887">
        <w:rPr>
          <w:lang w:val="en-US"/>
        </w:rPr>
        <w:t>ynamic</w:t>
      </w:r>
      <w:r>
        <w:rPr>
          <w:lang w:val="en-US"/>
        </w:rPr>
        <w:t>al</w:t>
      </w:r>
      <w:r w:rsidRPr="00AF6887">
        <w:rPr>
          <w:lang w:val="en-US"/>
        </w:rPr>
        <w:t xml:space="preserve"> changes in the surface structure </w:t>
      </w:r>
      <w:r>
        <w:rPr>
          <w:lang w:val="en-US"/>
        </w:rPr>
        <w:t xml:space="preserve">have been studied </w:t>
      </w:r>
      <w:r w:rsidRPr="00AF6887">
        <w:rPr>
          <w:lang w:val="en-US"/>
        </w:rPr>
        <w:t>by optical registration of the sample radiation. The influence of the sample temperature during processing</w:t>
      </w:r>
      <w:r>
        <w:rPr>
          <w:lang w:val="en-US"/>
        </w:rPr>
        <w:t>,</w:t>
      </w:r>
      <w:r w:rsidRPr="00AF6887">
        <w:rPr>
          <w:lang w:val="en-US"/>
        </w:rPr>
        <w:t xml:space="preserve"> and the energy of the incident ions on the surface structure has been </w:t>
      </w:r>
      <w:r>
        <w:rPr>
          <w:lang w:val="en-US"/>
        </w:rPr>
        <w:t>analyzed</w:t>
      </w:r>
      <w:r w:rsidRPr="00AF6887">
        <w:rPr>
          <w:lang w:val="en-US"/>
        </w:rPr>
        <w:t xml:space="preserve">. The effect of the current density on the surface structure </w:t>
      </w:r>
      <w:r>
        <w:rPr>
          <w:lang w:val="en-US"/>
        </w:rPr>
        <w:t>has been</w:t>
      </w:r>
      <w:r w:rsidRPr="00AF6887">
        <w:rPr>
          <w:lang w:val="en-US"/>
        </w:rPr>
        <w:t xml:space="preserve"> </w:t>
      </w:r>
      <w:r>
        <w:rPr>
          <w:lang w:val="en-US"/>
        </w:rPr>
        <w:t>examined</w:t>
      </w:r>
      <w:r w:rsidRPr="00AF6887">
        <w:rPr>
          <w:lang w:val="en-US"/>
        </w:rPr>
        <w:t xml:space="preserve"> by changing the discharge power with</w:t>
      </w:r>
      <w:r>
        <w:rPr>
          <w:lang w:val="en-US"/>
        </w:rPr>
        <w:t xml:space="preserve"> simultaneous</w:t>
      </w:r>
      <w:r w:rsidRPr="00AF6887">
        <w:rPr>
          <w:lang w:val="en-US"/>
        </w:rPr>
        <w:t xml:space="preserve"> </w:t>
      </w:r>
      <w:r>
        <w:rPr>
          <w:lang w:val="en-US"/>
        </w:rPr>
        <w:t>tuning of</w:t>
      </w:r>
      <w:r w:rsidRPr="00AF6887">
        <w:rPr>
          <w:lang w:val="en-US"/>
        </w:rPr>
        <w:t xml:space="preserve"> the</w:t>
      </w:r>
      <w:r>
        <w:rPr>
          <w:lang w:val="en-US"/>
        </w:rPr>
        <w:t xml:space="preserve"> sample</w:t>
      </w:r>
      <w:r w:rsidRPr="00AF6887">
        <w:rPr>
          <w:lang w:val="en-US"/>
        </w:rPr>
        <w:t xml:space="preserve"> temperature to </w:t>
      </w:r>
      <w:r>
        <w:rPr>
          <w:lang w:val="en-US"/>
        </w:rPr>
        <w:t>meet the fixed value</w:t>
      </w:r>
      <w:r w:rsidRPr="00AF6887">
        <w:rPr>
          <w:lang w:val="en-US"/>
        </w:rPr>
        <w:t xml:space="preserve"> while maintaining the same bias voltage.</w:t>
      </w:r>
    </w:p>
    <w:p w:rsidR="006E34D0" w:rsidRPr="000E5E6F" w:rsidRDefault="006E34D0" w:rsidP="005C2AFE">
      <w:pPr>
        <w:pStyle w:val="Zv-bodyreport"/>
        <w:spacing w:before="120" w:line="233" w:lineRule="auto"/>
        <w:rPr>
          <w:bCs/>
          <w:lang w:val="en-US"/>
        </w:rPr>
      </w:pPr>
      <w:r w:rsidRPr="000E5E6F">
        <w:rPr>
          <w:bCs/>
          <w:lang w:val="en-US"/>
        </w:rPr>
        <w:t>The work was carried out with t</w:t>
      </w:r>
      <w:r>
        <w:rPr>
          <w:bCs/>
          <w:lang w:val="en-US"/>
        </w:rPr>
        <w:t>he financial support of the RSF</w:t>
      </w:r>
      <w:r w:rsidRPr="000E5E6F">
        <w:rPr>
          <w:bCs/>
          <w:lang w:val="en-US"/>
        </w:rPr>
        <w:t xml:space="preserve"> within the framework of the project 22-12-00274.</w:t>
      </w:r>
    </w:p>
    <w:p w:rsidR="006E34D0" w:rsidRDefault="006E34D0" w:rsidP="005C2AFE">
      <w:pPr>
        <w:pStyle w:val="Zv-TitleReferences-en"/>
        <w:spacing w:line="233" w:lineRule="auto"/>
        <w:rPr>
          <w:lang w:val="en-US"/>
        </w:rPr>
      </w:pPr>
      <w:r>
        <w:rPr>
          <w:lang w:val="en-US"/>
        </w:rPr>
        <w:t>References</w:t>
      </w:r>
    </w:p>
    <w:p w:rsidR="006E34D0" w:rsidRPr="00DD1C7C" w:rsidRDefault="006E34D0" w:rsidP="005C2AFE">
      <w:pPr>
        <w:pStyle w:val="Zv-References-en"/>
        <w:spacing w:line="233" w:lineRule="auto"/>
      </w:pPr>
      <w:r w:rsidRPr="00DD1C7C">
        <w:t>Yuriy I. Mamontov</w:t>
      </w:r>
      <w:r>
        <w:t xml:space="preserve"> et al 2022 </w:t>
      </w:r>
      <w:r w:rsidRPr="00321973">
        <w:t>"</w:t>
      </w:r>
      <w:r w:rsidRPr="00DD1C7C">
        <w:t>Emission Properties and Dielectric Strength of a Nanostructured Tungsten Field-Emissive Cathode</w:t>
      </w:r>
      <w:r w:rsidRPr="00321973">
        <w:t>"</w:t>
      </w:r>
      <w:r>
        <w:t xml:space="preserve"> </w:t>
      </w:r>
      <w:r w:rsidRPr="0086242A">
        <w:rPr>
          <w:i/>
        </w:rPr>
        <w:t>IEEE Trans. Plasma Sci.</w:t>
      </w:r>
      <w:r>
        <w:t xml:space="preserve"> </w:t>
      </w:r>
      <w:r w:rsidRPr="0086242A">
        <w:rPr>
          <w:b/>
        </w:rPr>
        <w:t>50</w:t>
      </w:r>
      <w:r>
        <w:t xml:space="preserve">(9) </w:t>
      </w:r>
      <w:r w:rsidRPr="0086242A">
        <w:t>2720</w:t>
      </w:r>
    </w:p>
    <w:p w:rsidR="006E34D0" w:rsidRPr="00321973" w:rsidRDefault="006E34D0" w:rsidP="005C2AFE">
      <w:pPr>
        <w:pStyle w:val="Zv-References-en"/>
        <w:spacing w:line="233" w:lineRule="auto"/>
      </w:pPr>
      <w:r w:rsidRPr="00321973">
        <w:t xml:space="preserve">Kajita et al 2016 "Fuzzy nanostructure growth on Ta/Fe by He plasma irradiation" </w:t>
      </w:r>
      <w:r w:rsidRPr="0086242A">
        <w:rPr>
          <w:i/>
        </w:rPr>
        <w:t>Scientific reports</w:t>
      </w:r>
      <w:r w:rsidRPr="00321973">
        <w:t xml:space="preserve"> </w:t>
      </w:r>
      <w:r w:rsidRPr="0086242A">
        <w:rPr>
          <w:b/>
        </w:rPr>
        <w:t>6</w:t>
      </w:r>
      <w:r w:rsidRPr="00321973">
        <w:t xml:space="preserve"> 30380</w:t>
      </w:r>
    </w:p>
    <w:p w:rsidR="006E34D0" w:rsidRPr="0086242A" w:rsidRDefault="006E34D0" w:rsidP="005C2AFE">
      <w:pPr>
        <w:pStyle w:val="Zv-References-en"/>
        <w:spacing w:line="233" w:lineRule="auto"/>
        <w:rPr>
          <w:i/>
        </w:rPr>
      </w:pPr>
      <w:r w:rsidRPr="00667E15">
        <w:t xml:space="preserve">Kajita et al 2018 "Ignition and Behavior of Arc Spots under Fusion Relevant Condition" </w:t>
      </w:r>
      <w:r w:rsidRPr="0086242A">
        <w:rPr>
          <w:i/>
        </w:rPr>
        <w:t>Proc. 28th ISDEIV IEEE Greifswald, Germany, Sep 23-28, 2018, Invited talk</w:t>
      </w:r>
    </w:p>
    <w:p w:rsidR="006E34D0" w:rsidRDefault="006E34D0" w:rsidP="005C2AFE">
      <w:pPr>
        <w:pStyle w:val="Zv-References-en"/>
        <w:spacing w:line="233" w:lineRule="auto"/>
      </w:pPr>
      <w:r w:rsidRPr="009F6E52">
        <w:t>M.M. Tsventoukh al 2018</w:t>
      </w:r>
      <w:r>
        <w:t xml:space="preserve"> "</w:t>
      </w:r>
      <w:r w:rsidRPr="009F6E52">
        <w:t>Plasma</w:t>
      </w:r>
      <w:r>
        <w:t xml:space="preserve"> parameters of the cathode spot</w:t>
      </w:r>
      <w:r w:rsidRPr="009F6E52">
        <w:t xml:space="preserve"> explosive electron emission cell obtained from the model of liquid-metal jet tearing and electrical explosion</w:t>
      </w:r>
      <w:r>
        <w:t xml:space="preserve">" </w:t>
      </w:r>
      <w:r w:rsidRPr="0086242A">
        <w:rPr>
          <w:i/>
        </w:rPr>
        <w:t xml:space="preserve">Phys. Plasmas </w:t>
      </w:r>
      <w:r w:rsidRPr="0086242A">
        <w:rPr>
          <w:b/>
        </w:rPr>
        <w:t>25</w:t>
      </w:r>
      <w:r>
        <w:t xml:space="preserve"> 053504</w:t>
      </w:r>
    </w:p>
    <w:p w:rsidR="006E34D0" w:rsidRDefault="006E34D0" w:rsidP="005C2AFE">
      <w:pPr>
        <w:pStyle w:val="Zv-References-en"/>
        <w:spacing w:line="233" w:lineRule="auto"/>
      </w:pPr>
      <w:r w:rsidRPr="009F6E52">
        <w:t>M. M. Tsventoukh</w:t>
      </w:r>
      <w:r>
        <w:t xml:space="preserve"> 2021 "</w:t>
      </w:r>
      <w:r w:rsidRPr="009F6E52">
        <w:t>A critical</w:t>
      </w:r>
      <w:r>
        <w:t xml:space="preserve"> state model for estimating the </w:t>
      </w:r>
      <w:r w:rsidRPr="009F6E52">
        <w:t>parameters of explosive emission plasmas</w:t>
      </w:r>
      <w:r>
        <w:t xml:space="preserve">" </w:t>
      </w:r>
      <w:r w:rsidRPr="0086242A">
        <w:rPr>
          <w:i/>
        </w:rPr>
        <w:t xml:space="preserve">Phys. Plasmas </w:t>
      </w:r>
      <w:r w:rsidRPr="0086242A">
        <w:rPr>
          <w:b/>
        </w:rPr>
        <w:t>28</w:t>
      </w:r>
      <w:r>
        <w:t xml:space="preserve"> 024501</w:t>
      </w:r>
    </w:p>
    <w:p w:rsidR="006E34D0" w:rsidRPr="00D65619" w:rsidRDefault="006E34D0" w:rsidP="005C2AFE">
      <w:pPr>
        <w:pStyle w:val="Zv-References-en"/>
        <w:spacing w:line="233" w:lineRule="auto"/>
      </w:pPr>
      <w:r w:rsidRPr="00D65619">
        <w:t>Yu</w:t>
      </w:r>
      <w:r>
        <w:t>.</w:t>
      </w:r>
      <w:r w:rsidRPr="00D65619">
        <w:t>A Zemskov et al 2021</w:t>
      </w:r>
      <w:r>
        <w:t xml:space="preserve"> "</w:t>
      </w:r>
      <w:r w:rsidRPr="00D65619">
        <w:t>Instabilities of electrical properties of He-induced</w:t>
      </w:r>
      <w:r>
        <w:t xml:space="preserve"> W “fuzz” within </w:t>
      </w:r>
      <w:bookmarkStart w:id="0" w:name="_GoBack"/>
      <w:bookmarkEnd w:id="0"/>
      <w:r w:rsidRPr="00D65619">
        <w:t>the pre-breakdown and breakdown</w:t>
      </w:r>
      <w:r>
        <w:t xml:space="preserve"> </w:t>
      </w:r>
      <w:r w:rsidRPr="00D65619">
        <w:t>regimes</w:t>
      </w:r>
      <w:r>
        <w:t xml:space="preserve">" </w:t>
      </w:r>
      <w:r w:rsidRPr="0086242A">
        <w:rPr>
          <w:rStyle w:val="a8"/>
        </w:rPr>
        <w:t>J. Phys.: Conf. Ser.</w:t>
      </w:r>
      <w:r w:rsidRPr="0086242A">
        <w:t xml:space="preserve"> </w:t>
      </w:r>
      <w:r w:rsidRPr="0086242A">
        <w:rPr>
          <w:b/>
          <w:bCs/>
        </w:rPr>
        <w:t>2064</w:t>
      </w:r>
      <w:r w:rsidRPr="0086242A">
        <w:t xml:space="preserve"> 012004</w:t>
      </w:r>
    </w:p>
    <w:sectPr w:rsidR="006E34D0" w:rsidRPr="00D6561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A3" w:rsidRDefault="005C41A3">
      <w:r>
        <w:separator/>
      </w:r>
    </w:p>
  </w:endnote>
  <w:endnote w:type="continuationSeparator" w:id="0">
    <w:p w:rsidR="005C41A3" w:rsidRDefault="005C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50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50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AF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A3" w:rsidRDefault="005C41A3">
      <w:r>
        <w:separator/>
      </w:r>
    </w:p>
  </w:footnote>
  <w:footnote w:type="continuationSeparator" w:id="0">
    <w:p w:rsidR="005C41A3" w:rsidRDefault="005C41A3">
      <w:r>
        <w:continuationSeparator/>
      </w:r>
    </w:p>
  </w:footnote>
  <w:footnote w:id="1">
    <w:p w:rsidR="005C2AFE" w:rsidRPr="005C2AFE" w:rsidRDefault="005C2AFE">
      <w:pPr>
        <w:pStyle w:val="a9"/>
        <w:rPr>
          <w:lang w:val="en-US"/>
        </w:rPr>
      </w:pPr>
      <w:r w:rsidRPr="005C2AFE">
        <w:rPr>
          <w:rStyle w:val="ab"/>
          <w:lang w:val="en-US"/>
        </w:rPr>
        <w:t>*)</w:t>
      </w:r>
      <w:r w:rsidRPr="005C2AFE">
        <w:rPr>
          <w:lang w:val="en-US"/>
        </w:rPr>
        <w:t xml:space="preserve"> </w:t>
      </w:r>
      <w:hyperlink r:id="rId1" w:history="1">
        <w:r w:rsidRPr="005C2AFE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AC50E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F4A"/>
    <w:rsid w:val="00043701"/>
    <w:rsid w:val="00081366"/>
    <w:rsid w:val="00090F7B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C2AFE"/>
    <w:rsid w:val="005C41A3"/>
    <w:rsid w:val="005F0746"/>
    <w:rsid w:val="005F764D"/>
    <w:rsid w:val="006038C3"/>
    <w:rsid w:val="00654A7B"/>
    <w:rsid w:val="006B5B24"/>
    <w:rsid w:val="006E34D0"/>
    <w:rsid w:val="00732A2E"/>
    <w:rsid w:val="007B09C9"/>
    <w:rsid w:val="007B6378"/>
    <w:rsid w:val="007E06CE"/>
    <w:rsid w:val="00801F4A"/>
    <w:rsid w:val="00802D35"/>
    <w:rsid w:val="008306AF"/>
    <w:rsid w:val="008520F9"/>
    <w:rsid w:val="00871582"/>
    <w:rsid w:val="008850EF"/>
    <w:rsid w:val="00906FF7"/>
    <w:rsid w:val="009D3AC4"/>
    <w:rsid w:val="00AC50E3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13975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E34D0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E34D0"/>
    <w:rPr>
      <w:i/>
      <w:iCs/>
    </w:rPr>
  </w:style>
  <w:style w:type="paragraph" w:styleId="a9">
    <w:name w:val="footnote text"/>
    <w:basedOn w:val="a"/>
    <w:link w:val="aa"/>
    <w:rsid w:val="005C2AF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C2AFE"/>
  </w:style>
  <w:style w:type="character" w:styleId="ab">
    <w:name w:val="footnote reference"/>
    <w:basedOn w:val="a0"/>
    <w:rsid w:val="005C2A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JG-Kukushkin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60C01-C173-4824-91EE-3063C503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521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INFLUENCE OF IRRADIATION PARAMETERS OF TUNGSTEN WITH HELIUM IONS FROM ICP DISCHARGE ON NANOSTRUCTURES GEOMETRY</dc:title>
  <dc:creator/>
  <cp:lastModifiedBy>Сатунин</cp:lastModifiedBy>
  <cp:revision>4</cp:revision>
  <cp:lastPrinted>1601-01-01T00:00:00Z</cp:lastPrinted>
  <dcterms:created xsi:type="dcterms:W3CDTF">2023-02-21T20:04:00Z</dcterms:created>
  <dcterms:modified xsi:type="dcterms:W3CDTF">2023-05-22T13:29:00Z</dcterms:modified>
</cp:coreProperties>
</file>