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6" w:rsidRPr="00F63B55" w:rsidRDefault="00060367" w:rsidP="00023ED6">
      <w:pPr>
        <w:pStyle w:val="Zv-Titlereport"/>
        <w:rPr>
          <w:lang w:val="en-US"/>
        </w:rPr>
      </w:pPr>
      <w:r w:rsidRPr="0006036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60367" w:rsidRPr="00824DF5" w:rsidRDefault="0006036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60367">
                    <w:rPr>
                      <w:sz w:val="22"/>
                      <w:szCs w:val="22"/>
                    </w:rPr>
                    <w:t>10.34854/ICPAF.2023.50.2023.1.1.231</w:t>
                  </w:r>
                </w:p>
              </w:txbxContent>
            </v:textbox>
            <w10:anchorlock/>
          </v:shape>
        </w:pict>
      </w:r>
      <w:r w:rsidR="00023ED6">
        <w:rPr>
          <w:lang w:val="en-US"/>
        </w:rPr>
        <w:t>development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and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research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of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a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high</w:t>
      </w:r>
      <w:r w:rsidR="00023ED6" w:rsidRPr="00F63B55">
        <w:rPr>
          <w:lang w:val="en-US"/>
        </w:rPr>
        <w:t>-</w:t>
      </w:r>
      <w:r w:rsidR="00023ED6">
        <w:rPr>
          <w:lang w:val="en-US"/>
        </w:rPr>
        <w:t>current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high</w:t>
      </w:r>
      <w:r w:rsidR="00023ED6" w:rsidRPr="00F63B55">
        <w:rPr>
          <w:lang w:val="en-US"/>
        </w:rPr>
        <w:t>-</w:t>
      </w:r>
      <w:r w:rsidR="00023ED6">
        <w:rPr>
          <w:lang w:val="en-US"/>
        </w:rPr>
        <w:t>voltage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fuse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based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on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eec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for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the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iter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fast</w:t>
      </w:r>
      <w:r w:rsidR="00023ED6" w:rsidRPr="00F63B55">
        <w:rPr>
          <w:lang w:val="en-US"/>
        </w:rPr>
        <w:t xml:space="preserve">  </w:t>
      </w:r>
      <w:r w:rsidR="00023ED6">
        <w:rPr>
          <w:lang w:val="en-US"/>
        </w:rPr>
        <w:t>discharge</w:t>
      </w:r>
      <w:r w:rsidR="00023ED6" w:rsidRPr="00F63B55">
        <w:rPr>
          <w:lang w:val="en-US"/>
        </w:rPr>
        <w:t xml:space="preserve"> </w:t>
      </w:r>
      <w:r w:rsidR="00023ED6">
        <w:rPr>
          <w:lang w:val="en-US"/>
        </w:rPr>
        <w:t>system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023ED6" w:rsidRPr="00BF46CC" w:rsidRDefault="00023ED6" w:rsidP="00023ED6">
      <w:pPr>
        <w:pStyle w:val="Zv-Author"/>
        <w:rPr>
          <w:lang w:val="en-US"/>
        </w:rPr>
      </w:pPr>
      <w:r>
        <w:rPr>
          <w:u w:val="single"/>
          <w:lang w:val="en-US"/>
        </w:rPr>
        <w:t>Sapozhnikov</w:t>
      </w:r>
      <w:r w:rsidRPr="005D3D87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K</w:t>
      </w:r>
      <w:r w:rsidRPr="00BF46CC">
        <w:rPr>
          <w:u w:val="single"/>
          <w:lang w:val="en-US"/>
        </w:rPr>
        <w:t>.</w:t>
      </w:r>
      <w:r w:rsidRPr="00BF46CC">
        <w:rPr>
          <w:lang w:val="en-US"/>
        </w:rPr>
        <w:t xml:space="preserve">, </w:t>
      </w:r>
      <w:r>
        <w:rPr>
          <w:lang w:val="en-US"/>
        </w:rPr>
        <w:t>Enikeev</w:t>
      </w:r>
      <w:r w:rsidRPr="005D3D87">
        <w:rPr>
          <w:lang w:val="en-US"/>
        </w:rPr>
        <w:t xml:space="preserve"> </w:t>
      </w:r>
      <w:r>
        <w:rPr>
          <w:lang w:val="en-US"/>
        </w:rPr>
        <w:t>R</w:t>
      </w:r>
      <w:r w:rsidRPr="00BF46CC">
        <w:rPr>
          <w:lang w:val="en-US"/>
        </w:rPr>
        <w:t>.</w:t>
      </w:r>
    </w:p>
    <w:p w:rsidR="00023ED6" w:rsidRDefault="00023ED6" w:rsidP="00023ED6">
      <w:pPr>
        <w:pStyle w:val="Zv-Organization"/>
        <w:rPr>
          <w:lang w:val="en-US"/>
        </w:rPr>
      </w:pPr>
      <w:r>
        <w:rPr>
          <w:lang w:val="en-US"/>
        </w:rPr>
        <w:t>NIIEFA JSC, Saint-Petersburg, Russia</w:t>
      </w:r>
      <w:r w:rsidRPr="00BF46CC">
        <w:rPr>
          <w:lang w:val="en-US"/>
        </w:rPr>
        <w:t xml:space="preserve">, </w:t>
      </w:r>
      <w:hyperlink r:id="rId8" w:history="1">
        <w:r w:rsidRPr="00B33836">
          <w:rPr>
            <w:rStyle w:val="a7"/>
            <w:lang w:val="en-US"/>
          </w:rPr>
          <w:t>sapozhnikov@sintez.niiefa.spb.su</w:t>
        </w:r>
      </w:hyperlink>
    </w:p>
    <w:p w:rsidR="00023ED6" w:rsidRPr="009B35C0" w:rsidRDefault="00023ED6" w:rsidP="00023ED6">
      <w:pPr>
        <w:pStyle w:val="Zv-bodyreport"/>
        <w:rPr>
          <w:lang w:val="en-US"/>
        </w:rPr>
      </w:pPr>
      <w:r w:rsidRPr="00276796">
        <w:rPr>
          <w:lang w:val="en-US"/>
        </w:rPr>
        <w:t xml:space="preserve">The ITER superconducting magnetic system consists of 18 toroidal field coils (TF), 6 poloidal field coils (PF) and 6 central solenoid modules (CS). In case of superconductivity loss, the magnetic energy stored in the coils </w:t>
      </w:r>
      <w:r>
        <w:rPr>
          <w:lang w:val="en-US"/>
        </w:rPr>
        <w:t>should</w:t>
      </w:r>
      <w:r w:rsidRPr="00276796">
        <w:rPr>
          <w:lang w:val="en-US"/>
        </w:rPr>
        <w:t xml:space="preserve"> be removed in order to protect them from overheating. This is achieved by connecting power energy-absorbing resistors in series with the coils using </w:t>
      </w:r>
      <w:r>
        <w:rPr>
          <w:lang w:val="en-US"/>
        </w:rPr>
        <w:t xml:space="preserve">the </w:t>
      </w:r>
      <w:r w:rsidRPr="00276796">
        <w:rPr>
          <w:lang w:val="en-US"/>
        </w:rPr>
        <w:t xml:space="preserve">fast </w:t>
      </w:r>
      <w:r>
        <w:rPr>
          <w:lang w:val="en-US"/>
        </w:rPr>
        <w:t>discharge system</w:t>
      </w:r>
      <w:r w:rsidRPr="00276796">
        <w:rPr>
          <w:lang w:val="en-US"/>
        </w:rPr>
        <w:t xml:space="preserve"> consisting of switch</w:t>
      </w:r>
      <w:r>
        <w:rPr>
          <w:lang w:val="en-US"/>
        </w:rPr>
        <w:t>es</w:t>
      </w:r>
      <w:r w:rsidRPr="00276796">
        <w:rPr>
          <w:lang w:val="en-US"/>
        </w:rPr>
        <w:t>, a counter</w:t>
      </w:r>
      <w:r>
        <w:rPr>
          <w:lang w:val="en-US"/>
        </w:rPr>
        <w:t>pulse</w:t>
      </w:r>
      <w:r w:rsidRPr="00276796">
        <w:rPr>
          <w:lang w:val="en-US"/>
        </w:rPr>
        <w:t xml:space="preserve"> battery and an RC circuit that </w:t>
      </w:r>
      <w:r>
        <w:rPr>
          <w:lang w:val="en-US"/>
        </w:rPr>
        <w:t>limits</w:t>
      </w:r>
      <w:r w:rsidRPr="00276796">
        <w:rPr>
          <w:lang w:val="en-US"/>
        </w:rPr>
        <w:t xml:space="preserve"> switching overvoltages</w:t>
      </w:r>
      <w:r w:rsidRPr="009B35C0">
        <w:rPr>
          <w:lang w:val="en-US"/>
        </w:rPr>
        <w:t xml:space="preserve"> [1, 2].</w:t>
      </w:r>
    </w:p>
    <w:p w:rsidR="00023ED6" w:rsidRPr="00B512FD" w:rsidRDefault="00023ED6" w:rsidP="00023ED6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EE02BE">
        <w:rPr>
          <w:lang w:val="en-US"/>
        </w:rPr>
        <w:t xml:space="preserve"> fuse is connected in series with the </w:t>
      </w:r>
      <w:r>
        <w:rPr>
          <w:lang w:val="en-US"/>
        </w:rPr>
        <w:t>snubber</w:t>
      </w:r>
      <w:r w:rsidRPr="00EE02BE">
        <w:rPr>
          <w:lang w:val="en-US"/>
        </w:rPr>
        <w:t xml:space="preserve"> circuit to </w:t>
      </w:r>
      <w:r>
        <w:rPr>
          <w:lang w:val="en-US"/>
        </w:rPr>
        <w:t xml:space="preserve">switch off an </w:t>
      </w:r>
      <w:r w:rsidRPr="00EE02BE">
        <w:rPr>
          <w:lang w:val="en-US"/>
        </w:rPr>
        <w:t xml:space="preserve">emergency current in </w:t>
      </w:r>
      <w:r>
        <w:rPr>
          <w:lang w:val="en-US"/>
        </w:rPr>
        <w:t>a case</w:t>
      </w:r>
      <w:r w:rsidRPr="00EE02BE">
        <w:rPr>
          <w:lang w:val="en-US"/>
        </w:rPr>
        <w:t xml:space="preserve"> of an electrical breakdown of the circuit capacitor. </w:t>
      </w:r>
      <w:r>
        <w:rPr>
          <w:lang w:val="en-US"/>
        </w:rPr>
        <w:t>The</w:t>
      </w:r>
      <w:r w:rsidRPr="00EE02BE">
        <w:rPr>
          <w:lang w:val="en-US"/>
        </w:rPr>
        <w:t xml:space="preserve"> fuse is an un</w:t>
      </w:r>
      <w:r>
        <w:rPr>
          <w:lang w:val="en-US"/>
        </w:rPr>
        <w:t>manageable</w:t>
      </w:r>
      <w:r w:rsidRPr="00EE02BE">
        <w:rPr>
          <w:lang w:val="en-US"/>
        </w:rPr>
        <w:t xml:space="preserve"> one-time switch, the operation of which is based on the interruption of current during an electrical explosion of a current-carrying conductor</w:t>
      </w:r>
      <w:r>
        <w:rPr>
          <w:lang w:val="en-US"/>
        </w:rPr>
        <w:t xml:space="preserve"> (EEC).</w:t>
      </w:r>
    </w:p>
    <w:p w:rsidR="00023ED6" w:rsidRPr="0046199B" w:rsidRDefault="00023ED6" w:rsidP="00023ED6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B512FD">
        <w:rPr>
          <w:lang w:val="en-US"/>
        </w:rPr>
        <w:t xml:space="preserve"> </w:t>
      </w:r>
      <w:r>
        <w:rPr>
          <w:lang w:val="en-US"/>
        </w:rPr>
        <w:t>report</w:t>
      </w:r>
      <w:r w:rsidRPr="00B512FD">
        <w:rPr>
          <w:lang w:val="en-US"/>
        </w:rPr>
        <w:t xml:space="preserve"> </w:t>
      </w:r>
      <w:r>
        <w:rPr>
          <w:lang w:val="en-US"/>
        </w:rPr>
        <w:t>presents</w:t>
      </w:r>
      <w:r w:rsidRPr="00B512FD">
        <w:rPr>
          <w:lang w:val="en-US"/>
        </w:rPr>
        <w:t xml:space="preserve"> </w:t>
      </w:r>
      <w:r>
        <w:rPr>
          <w:lang w:val="en-US"/>
        </w:rPr>
        <w:t>the</w:t>
      </w:r>
      <w:r w:rsidRPr="00B512FD">
        <w:rPr>
          <w:lang w:val="en-US"/>
        </w:rPr>
        <w:t xml:space="preserve"> </w:t>
      </w:r>
      <w:r>
        <w:rPr>
          <w:lang w:val="en-US"/>
        </w:rPr>
        <w:t>results</w:t>
      </w:r>
      <w:r w:rsidRPr="00B512FD">
        <w:rPr>
          <w:lang w:val="en-US"/>
        </w:rPr>
        <w:t xml:space="preserve"> of the development and research of a high-current high-voltage fuse based on EEC designed to protect against short-circuit currents of individual elements of the power equipment of the</w:t>
      </w:r>
      <w:r>
        <w:rPr>
          <w:lang w:val="en-US"/>
        </w:rPr>
        <w:t xml:space="preserve"> fast discharge system of ITER</w:t>
      </w:r>
      <w:r w:rsidRPr="00B512FD">
        <w:rPr>
          <w:lang w:val="en-US"/>
        </w:rPr>
        <w:t xml:space="preserve">. In accordance with the requirements of ITER, the fuse is designed for use in a pulsed operation mode and, in a case of a short circuit, should cut off the current with an amplitude up to 30 kA, ensuring a long </w:t>
      </w:r>
      <w:r>
        <w:rPr>
          <w:lang w:val="en-US"/>
        </w:rPr>
        <w:t xml:space="preserve">interruprion </w:t>
      </w:r>
      <w:r w:rsidRPr="00B512FD">
        <w:rPr>
          <w:lang w:val="en-US"/>
        </w:rPr>
        <w:t xml:space="preserve">of the electrical circuit with a voltage up to 9 kV. The </w:t>
      </w:r>
      <w:r>
        <w:rPr>
          <w:lang w:val="en-US"/>
        </w:rPr>
        <w:t>report</w:t>
      </w:r>
      <w:r w:rsidRPr="00B512FD">
        <w:rPr>
          <w:lang w:val="en-US"/>
        </w:rPr>
        <w:t xml:space="preserve"> provides the design description of the developed fuse, considers the main technical solutions that ensure its compliance with the requirements for dielectric strength, switching currents and </w:t>
      </w:r>
      <w:r>
        <w:rPr>
          <w:lang w:val="en-US"/>
        </w:rPr>
        <w:t xml:space="preserve">switch-off </w:t>
      </w:r>
      <w:r w:rsidRPr="00B512FD">
        <w:rPr>
          <w:lang w:val="en-US"/>
        </w:rPr>
        <w:t xml:space="preserve">time, the results of experimental </w:t>
      </w:r>
      <w:r>
        <w:rPr>
          <w:lang w:val="en-US"/>
        </w:rPr>
        <w:t xml:space="preserve">research </w:t>
      </w:r>
      <w:r w:rsidRPr="00B512FD">
        <w:rPr>
          <w:lang w:val="en-US"/>
        </w:rPr>
        <w:t>of switching characteristics, and also determines the dielectric strength in a pulsed operation mode with an application of</w:t>
      </w:r>
      <w:r w:rsidRPr="0046199B">
        <w:rPr>
          <w:lang w:val="en-US"/>
        </w:rPr>
        <w:t xml:space="preserve"> voltage after switching-off</w:t>
      </w:r>
      <w:r w:rsidRPr="00B512FD">
        <w:rPr>
          <w:lang w:val="en-US"/>
        </w:rPr>
        <w:t>.</w:t>
      </w:r>
      <w:r w:rsidRPr="0046199B">
        <w:rPr>
          <w:lang w:val="en-US"/>
        </w:rPr>
        <w:t xml:space="preserve"> </w:t>
      </w:r>
    </w:p>
    <w:p w:rsidR="00023ED6" w:rsidRPr="001109BC" w:rsidRDefault="00023ED6" w:rsidP="00023ED6">
      <w:pPr>
        <w:pStyle w:val="Zv-bodyreport"/>
        <w:rPr>
          <w:lang w:val="en-US"/>
        </w:rPr>
      </w:pPr>
      <w:r w:rsidRPr="00F931FC">
        <w:rPr>
          <w:lang w:val="en-US"/>
        </w:rPr>
        <w:t xml:space="preserve">Switching tests carried out on the fuse prototypes demonstrated its reliable operation in the given parameters. </w:t>
      </w:r>
      <w:r w:rsidRPr="00EA669A">
        <w:rPr>
          <w:lang w:val="en-US"/>
        </w:rPr>
        <w:t xml:space="preserve">The design simplicity of the fuse made it possible to ensure the reliability of the product and its relatively small dimensions. </w:t>
      </w:r>
      <w:r w:rsidRPr="0046199B">
        <w:rPr>
          <w:lang w:val="en-US"/>
        </w:rPr>
        <w:t xml:space="preserve">The fuse will be used as a protective element in the ITER </w:t>
      </w:r>
      <w:r>
        <w:rPr>
          <w:lang w:val="en-US"/>
        </w:rPr>
        <w:t>fast</w:t>
      </w:r>
      <w:r w:rsidRPr="0046199B">
        <w:rPr>
          <w:lang w:val="en-US"/>
        </w:rPr>
        <w:t xml:space="preserve">  </w:t>
      </w:r>
      <w:r>
        <w:rPr>
          <w:lang w:val="en-US"/>
        </w:rPr>
        <w:t>discharge</w:t>
      </w:r>
      <w:r w:rsidRPr="0046199B">
        <w:rPr>
          <w:lang w:val="en-US"/>
        </w:rPr>
        <w:t xml:space="preserve"> </w:t>
      </w:r>
      <w:r>
        <w:rPr>
          <w:lang w:val="en-US"/>
        </w:rPr>
        <w:t>system.</w:t>
      </w:r>
      <w:r w:rsidRPr="0046199B">
        <w:rPr>
          <w:lang w:val="en-US"/>
        </w:rPr>
        <w:t xml:space="preserve"> </w:t>
      </w:r>
    </w:p>
    <w:p w:rsidR="00023ED6" w:rsidRPr="009B35C0" w:rsidRDefault="00023ED6" w:rsidP="00023ED6">
      <w:pPr>
        <w:pStyle w:val="Zv-TitleReferences-en"/>
      </w:pPr>
      <w:r w:rsidRPr="009B35C0">
        <w:t>References</w:t>
      </w:r>
    </w:p>
    <w:p w:rsidR="00023ED6" w:rsidRPr="00B37395" w:rsidRDefault="00023ED6" w:rsidP="00023ED6">
      <w:pPr>
        <w:pStyle w:val="Zv-References-ru"/>
        <w:numPr>
          <w:ilvl w:val="0"/>
          <w:numId w:val="1"/>
        </w:numPr>
        <w:rPr>
          <w:lang w:val="en-US"/>
        </w:rPr>
      </w:pPr>
      <w:r w:rsidRPr="00B37395">
        <w:rPr>
          <w:lang w:val="en-US"/>
        </w:rPr>
        <w:t xml:space="preserve">I. Song, A. Roshal, V. Tanchuk, J. Thomsen, F. Milani and I. Benfatto. The fast discharge system of ITER superconducting magnets. 2011 International Conference on Electrical Machines and Systems, 2011, </w:t>
      </w:r>
      <w:r>
        <w:rPr>
          <w:lang w:val="en-US"/>
        </w:rPr>
        <w:t>p</w:t>
      </w:r>
      <w:r w:rsidRPr="00B37395">
        <w:rPr>
          <w:lang w:val="en-US"/>
        </w:rPr>
        <w:t>. 1-6.</w:t>
      </w:r>
    </w:p>
    <w:p w:rsidR="00023ED6" w:rsidRPr="00B37395" w:rsidRDefault="00023ED6" w:rsidP="00023ED6">
      <w:pPr>
        <w:pStyle w:val="Zv-References-ru"/>
        <w:numPr>
          <w:ilvl w:val="0"/>
          <w:numId w:val="1"/>
        </w:numPr>
        <w:rPr>
          <w:lang w:val="en-US"/>
        </w:rPr>
      </w:pPr>
      <w:r w:rsidRPr="00B37395">
        <w:rPr>
          <w:szCs w:val="24"/>
          <w:lang w:val="en-US"/>
        </w:rPr>
        <w:t xml:space="preserve">C. Neumeyer et al., ITER power supply innovations and advances, 2013 IEEE 25th Symposium on Fusion Engineering (SOFE), 2013, </w:t>
      </w:r>
      <w:r>
        <w:rPr>
          <w:szCs w:val="24"/>
          <w:lang w:val="en-US"/>
        </w:rPr>
        <w:t>p</w:t>
      </w:r>
      <w:r w:rsidRPr="00B37395">
        <w:rPr>
          <w:szCs w:val="24"/>
          <w:lang w:val="en-US"/>
        </w:rPr>
        <w:t>. 1-8.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70" w:rsidRDefault="00933A70">
      <w:r>
        <w:separator/>
      </w:r>
    </w:p>
  </w:endnote>
  <w:endnote w:type="continuationSeparator" w:id="0">
    <w:p w:rsidR="00933A70" w:rsidRDefault="0093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37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37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36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70" w:rsidRDefault="00933A70">
      <w:r>
        <w:separator/>
      </w:r>
    </w:p>
  </w:footnote>
  <w:footnote w:type="continuationSeparator" w:id="0">
    <w:p w:rsidR="00933A70" w:rsidRDefault="00933A70">
      <w:r>
        <w:continuationSeparator/>
      </w:r>
    </w:p>
  </w:footnote>
  <w:footnote w:id="1">
    <w:p w:rsidR="00060367" w:rsidRPr="00060367" w:rsidRDefault="00060367">
      <w:pPr>
        <w:pStyle w:val="a8"/>
        <w:rPr>
          <w:lang w:val="en-US"/>
        </w:rPr>
      </w:pPr>
      <w:r w:rsidRPr="00060367">
        <w:rPr>
          <w:rStyle w:val="aa"/>
          <w:lang w:val="en-US"/>
        </w:rPr>
        <w:t>*)</w:t>
      </w:r>
      <w:r w:rsidRPr="00060367">
        <w:rPr>
          <w:lang w:val="en-US"/>
        </w:rPr>
        <w:t xml:space="preserve"> </w:t>
      </w:r>
      <w:hyperlink r:id="rId1" w:history="1">
        <w:r w:rsidRPr="00060367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137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76B"/>
    <w:rsid w:val="00023ED6"/>
    <w:rsid w:val="00043701"/>
    <w:rsid w:val="00060367"/>
    <w:rsid w:val="00081366"/>
    <w:rsid w:val="000C657D"/>
    <w:rsid w:val="000C7078"/>
    <w:rsid w:val="000D76E9"/>
    <w:rsid w:val="000E495B"/>
    <w:rsid w:val="001C0CCB"/>
    <w:rsid w:val="00205708"/>
    <w:rsid w:val="0021370F"/>
    <w:rsid w:val="00220629"/>
    <w:rsid w:val="0023083F"/>
    <w:rsid w:val="00247225"/>
    <w:rsid w:val="003800F3"/>
    <w:rsid w:val="003846B5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2076B"/>
    <w:rsid w:val="008306AF"/>
    <w:rsid w:val="008520F9"/>
    <w:rsid w:val="00871582"/>
    <w:rsid w:val="008850EF"/>
    <w:rsid w:val="00906FF7"/>
    <w:rsid w:val="00933A70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023ED6"/>
    <w:rPr>
      <w:sz w:val="24"/>
      <w:szCs w:val="24"/>
    </w:rPr>
  </w:style>
  <w:style w:type="character" w:styleId="a7">
    <w:name w:val="Hyperlink"/>
    <w:basedOn w:val="a0"/>
    <w:rsid w:val="00023ED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6036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60367"/>
  </w:style>
  <w:style w:type="character" w:styleId="aa">
    <w:name w:val="footnote reference"/>
    <w:basedOn w:val="a0"/>
    <w:rsid w:val="000603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zhniko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Z-Sapozhn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FBB6-E635-42B1-AF7B-662283E3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415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RESEARCH OF A HIGH-CURRENT HIGH-VOLTAGE FUSE BASED ON EEC FOR THE ITER FAST  DISCHARGE SYSTEM</dc:title>
  <dc:creator/>
  <cp:lastModifiedBy>Сатунин</cp:lastModifiedBy>
  <cp:revision>3</cp:revision>
  <cp:lastPrinted>1601-01-01T00:00:00Z</cp:lastPrinted>
  <dcterms:created xsi:type="dcterms:W3CDTF">2023-02-18T19:44:00Z</dcterms:created>
  <dcterms:modified xsi:type="dcterms:W3CDTF">2023-05-22T11:29:00Z</dcterms:modified>
</cp:coreProperties>
</file>