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E3" w:rsidRPr="00F016E3" w:rsidRDefault="00683133" w:rsidP="00F016E3">
      <w:pPr>
        <w:pStyle w:val="Zv-Titlereport"/>
        <w:rPr>
          <w:shd w:val="clear" w:color="auto" w:fill="FFFFFF"/>
          <w:lang w:val="en-US"/>
        </w:rPr>
      </w:pPr>
      <w:r w:rsidRPr="00683133">
        <w:rPr>
          <w:noProof/>
          <w:shd w:val="clear" w:color="auto" w:fill="FFFFFF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683133" w:rsidRPr="00824DF5" w:rsidRDefault="00683133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683133">
                    <w:rPr>
                      <w:sz w:val="22"/>
                      <w:szCs w:val="22"/>
                    </w:rPr>
                    <w:t>10.34854/ICPAF.2023.50.2023.1.1.226</w:t>
                  </w:r>
                </w:p>
              </w:txbxContent>
            </v:textbox>
            <w10:anchorlock/>
          </v:shape>
        </w:pict>
      </w:r>
      <w:r w:rsidR="00F016E3" w:rsidRPr="00F016E3">
        <w:rPr>
          <w:shd w:val="clear" w:color="auto" w:fill="FFFFFF"/>
          <w:lang w:val="en-US"/>
        </w:rPr>
        <w:t>CORROSION Behavior OF LOW ACTIVATED STEEL joined WITH TUNGSTEN CLADDING IN LIQUID LITHIUM</w:t>
      </w:r>
      <w:r>
        <w:rPr>
          <w:shd w:val="clear" w:color="auto" w:fill="FFFFFF"/>
          <w:lang w:val="en-US"/>
        </w:rPr>
        <w:t xml:space="preserve"> </w:t>
      </w:r>
      <w:r>
        <w:rPr>
          <w:rStyle w:val="aa"/>
          <w:shd w:val="clear" w:color="auto" w:fill="FFFFFF"/>
          <w:lang w:val="en-US"/>
        </w:rPr>
        <w:footnoteReference w:customMarkFollows="1" w:id="1"/>
        <w:t>*)</w:t>
      </w:r>
    </w:p>
    <w:p w:rsidR="00F016E3" w:rsidRPr="00AB71F2" w:rsidRDefault="00F016E3" w:rsidP="00F016E3">
      <w:pPr>
        <w:pStyle w:val="Zv-Author"/>
        <w:rPr>
          <w:lang w:val="en-US"/>
        </w:rPr>
      </w:pPr>
      <w:r>
        <w:rPr>
          <w:u w:val="single"/>
          <w:lang w:val="en-US"/>
        </w:rPr>
        <w:t>Popov</w:t>
      </w:r>
      <w:r w:rsidRPr="00F016E3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N</w:t>
      </w:r>
      <w:r w:rsidRPr="00AB71F2">
        <w:rPr>
          <w:u w:val="single"/>
          <w:lang w:val="en-US"/>
        </w:rPr>
        <w:t>.</w:t>
      </w:r>
      <w:r w:rsidRPr="00AB71F2">
        <w:rPr>
          <w:lang w:val="en-US"/>
        </w:rPr>
        <w:t xml:space="preserve">, </w:t>
      </w:r>
      <w:r>
        <w:rPr>
          <w:lang w:val="en-US"/>
        </w:rPr>
        <w:t>Bachurina</w:t>
      </w:r>
      <w:r w:rsidRPr="00F016E3">
        <w:rPr>
          <w:lang w:val="en-US"/>
        </w:rPr>
        <w:t xml:space="preserve"> </w:t>
      </w:r>
      <w:r>
        <w:rPr>
          <w:lang w:val="en-US"/>
        </w:rPr>
        <w:t>D</w:t>
      </w:r>
      <w:r w:rsidRPr="00AB71F2">
        <w:rPr>
          <w:lang w:val="en-US"/>
        </w:rPr>
        <w:t xml:space="preserve">., </w:t>
      </w:r>
      <w:r>
        <w:rPr>
          <w:lang w:val="en-US"/>
        </w:rPr>
        <w:t>Bogdanov</w:t>
      </w:r>
      <w:r w:rsidRPr="00F016E3">
        <w:rPr>
          <w:lang w:val="en-US"/>
        </w:rPr>
        <w:t xml:space="preserve"> </w:t>
      </w:r>
      <w:r>
        <w:rPr>
          <w:lang w:val="en-US"/>
        </w:rPr>
        <w:t>R.</w:t>
      </w:r>
      <w:r w:rsidRPr="00AB71F2">
        <w:rPr>
          <w:lang w:val="en-US"/>
        </w:rPr>
        <w:t xml:space="preserve">, </w:t>
      </w:r>
      <w:r>
        <w:rPr>
          <w:lang w:val="en-US"/>
        </w:rPr>
        <w:t>Suchkov</w:t>
      </w:r>
      <w:r w:rsidRPr="00F016E3">
        <w:rPr>
          <w:lang w:val="en-US"/>
        </w:rPr>
        <w:t xml:space="preserve"> </w:t>
      </w:r>
      <w:r>
        <w:rPr>
          <w:lang w:val="en-US"/>
        </w:rPr>
        <w:t>A.</w:t>
      </w:r>
    </w:p>
    <w:p w:rsidR="00F016E3" w:rsidRDefault="00F016E3" w:rsidP="00F016E3">
      <w:pPr>
        <w:pStyle w:val="Zv-Organization"/>
        <w:rPr>
          <w:lang w:val="en-US"/>
        </w:rPr>
      </w:pPr>
      <w:r w:rsidRPr="00AB71F2">
        <w:rPr>
          <w:lang w:val="en-US"/>
        </w:rPr>
        <w:t>National Research Nuclear University (MEPhI), Moscow, Russia</w:t>
      </w:r>
      <w:r>
        <w:rPr>
          <w:lang w:val="en-US"/>
        </w:rPr>
        <w:t>,</w:t>
      </w:r>
      <w:r w:rsidRPr="00AB71F2">
        <w:rPr>
          <w:lang w:val="en-US"/>
        </w:rPr>
        <w:t xml:space="preserve"> </w:t>
      </w:r>
      <w:hyperlink r:id="rId8" w:history="1">
        <w:r w:rsidRPr="00B33836">
          <w:rPr>
            <w:rStyle w:val="a7"/>
            <w:lang w:val="en-US"/>
          </w:rPr>
          <w:t>NSPopov@mephi.ru</w:t>
        </w:r>
      </w:hyperlink>
    </w:p>
    <w:p w:rsidR="00F016E3" w:rsidRPr="007C2455" w:rsidRDefault="00F016E3" w:rsidP="00F016E3">
      <w:pPr>
        <w:pStyle w:val="Zv-bodyreport"/>
        <w:rPr>
          <w:b/>
          <w:bCs/>
          <w:lang w:val="en-US"/>
        </w:rPr>
      </w:pPr>
      <w:r>
        <w:rPr>
          <w:lang w:val="en-US"/>
        </w:rPr>
        <w:t>Development</w:t>
      </w:r>
      <w:r w:rsidRPr="00AB71F2">
        <w:rPr>
          <w:lang w:val="en-US"/>
        </w:rPr>
        <w:t xml:space="preserve"> of fusion research facilities, as well as fusion reactors</w:t>
      </w:r>
      <w:r>
        <w:rPr>
          <w:lang w:val="en-US"/>
        </w:rPr>
        <w:t xml:space="preserve"> projects</w:t>
      </w:r>
      <w:r w:rsidRPr="00AB71F2">
        <w:rPr>
          <w:lang w:val="en-US"/>
        </w:rPr>
        <w:t xml:space="preserve"> as ITER and DEMO, demand </w:t>
      </w:r>
      <w:r>
        <w:rPr>
          <w:lang w:val="en-US"/>
        </w:rPr>
        <w:t xml:space="preserve">new advanced </w:t>
      </w:r>
      <w:r w:rsidRPr="00AB71F2">
        <w:rPr>
          <w:lang w:val="en-US"/>
        </w:rPr>
        <w:t xml:space="preserve">plasma-facing </w:t>
      </w:r>
      <w:r>
        <w:rPr>
          <w:lang w:val="en-US"/>
        </w:rPr>
        <w:t>components</w:t>
      </w:r>
      <w:r w:rsidRPr="00AB71F2">
        <w:rPr>
          <w:lang w:val="en-US"/>
        </w:rPr>
        <w:t xml:space="preserve"> (</w:t>
      </w:r>
      <w:r>
        <w:rPr>
          <w:lang w:val="en-US"/>
        </w:rPr>
        <w:t>PFC</w:t>
      </w:r>
      <w:r w:rsidRPr="00AB71F2">
        <w:rPr>
          <w:lang w:val="en-US"/>
        </w:rPr>
        <w:t xml:space="preserve">). </w:t>
      </w:r>
      <w:r>
        <w:rPr>
          <w:lang w:val="en-US"/>
        </w:rPr>
        <w:t>Conventional</w:t>
      </w:r>
      <w:r w:rsidRPr="00AB71F2">
        <w:rPr>
          <w:lang w:val="en-US"/>
        </w:rPr>
        <w:t xml:space="preserve"> water cooling is not capable </w:t>
      </w:r>
      <w:r>
        <w:rPr>
          <w:lang w:val="en-US"/>
        </w:rPr>
        <w:t xml:space="preserve">to absorb </w:t>
      </w:r>
      <w:r w:rsidRPr="00AB71F2">
        <w:rPr>
          <w:lang w:val="en-US"/>
        </w:rPr>
        <w:t>heat flow</w:t>
      </w:r>
      <w:r>
        <w:rPr>
          <w:lang w:val="en-US"/>
        </w:rPr>
        <w:t xml:space="preserve"> up to</w:t>
      </w:r>
      <w:r w:rsidRPr="00AB71F2">
        <w:rPr>
          <w:lang w:val="en-US"/>
        </w:rPr>
        <w:t xml:space="preserve"> 20 MW/m</w:t>
      </w:r>
      <w:r w:rsidRPr="003D5716">
        <w:rPr>
          <w:vertAlign w:val="superscript"/>
          <w:lang w:val="en-US"/>
        </w:rPr>
        <w:t>2</w:t>
      </w:r>
      <w:r w:rsidRPr="00AB71F2">
        <w:rPr>
          <w:lang w:val="en-US"/>
        </w:rPr>
        <w:t xml:space="preserve"> at divertor </w:t>
      </w:r>
      <w:r>
        <w:rPr>
          <w:lang w:val="en-US"/>
        </w:rPr>
        <w:t>target</w:t>
      </w:r>
      <w:r w:rsidRPr="00AB71F2">
        <w:rPr>
          <w:lang w:val="en-US"/>
        </w:rPr>
        <w:t>, therefore</w:t>
      </w:r>
      <w:r>
        <w:rPr>
          <w:lang w:val="en-US"/>
        </w:rPr>
        <w:t>,</w:t>
      </w:r>
      <w:r w:rsidRPr="00AB71F2">
        <w:rPr>
          <w:lang w:val="en-US"/>
        </w:rPr>
        <w:t xml:space="preserve"> use of liquid metals as a coolant is </w:t>
      </w:r>
      <w:r>
        <w:rPr>
          <w:lang w:val="en-US"/>
        </w:rPr>
        <w:t>prospective</w:t>
      </w:r>
      <w:r w:rsidRPr="00AB71F2">
        <w:rPr>
          <w:lang w:val="en-US"/>
        </w:rPr>
        <w:t xml:space="preserve"> [1-3]. The divertor consists of a tungsten target connected to a base</w:t>
      </w:r>
      <w:r>
        <w:rPr>
          <w:lang w:val="en-US"/>
        </w:rPr>
        <w:t xml:space="preserve"> material – </w:t>
      </w:r>
      <w:r w:rsidRPr="00AB71F2">
        <w:rPr>
          <w:lang w:val="en-US"/>
        </w:rPr>
        <w:t xml:space="preserve">steel. </w:t>
      </w:r>
      <w:r>
        <w:rPr>
          <w:lang w:val="en-US"/>
        </w:rPr>
        <w:t>Currently</w:t>
      </w:r>
      <w:r w:rsidRPr="00AB71F2">
        <w:rPr>
          <w:lang w:val="en-US"/>
        </w:rPr>
        <w:t xml:space="preserve">, </w:t>
      </w:r>
      <w:r>
        <w:rPr>
          <w:lang w:val="en-US"/>
        </w:rPr>
        <w:t>brazing</w:t>
      </w:r>
      <w:r w:rsidRPr="00AB71F2">
        <w:rPr>
          <w:lang w:val="en-US"/>
        </w:rPr>
        <w:t xml:space="preserve"> </w:t>
      </w:r>
      <w:r>
        <w:rPr>
          <w:lang w:val="en-US"/>
        </w:rPr>
        <w:t xml:space="preserve">is applied to bond </w:t>
      </w:r>
      <w:r w:rsidRPr="00AB71F2">
        <w:rPr>
          <w:lang w:val="en-US"/>
        </w:rPr>
        <w:t>tungsten with steel</w:t>
      </w:r>
      <w:r>
        <w:rPr>
          <w:lang w:val="en-US"/>
        </w:rPr>
        <w:t xml:space="preserve">, using </w:t>
      </w:r>
      <w:r w:rsidRPr="00AB71F2">
        <w:rPr>
          <w:lang w:val="en-US"/>
        </w:rPr>
        <w:t>48Ti-48Zr-4Be wt.% (TiZr4Be)</w:t>
      </w:r>
      <w:r w:rsidRPr="007C2455">
        <w:rPr>
          <w:lang w:val="en-US"/>
        </w:rPr>
        <w:t xml:space="preserve"> </w:t>
      </w:r>
      <w:r>
        <w:rPr>
          <w:lang w:val="en-US"/>
        </w:rPr>
        <w:t>filler metal and Ta interlayer to</w:t>
      </w:r>
      <w:r w:rsidRPr="00AB71F2">
        <w:rPr>
          <w:lang w:val="en-US"/>
        </w:rPr>
        <w:t xml:space="preserve"> </w:t>
      </w:r>
      <w:r>
        <w:rPr>
          <w:lang w:val="en-US"/>
        </w:rPr>
        <w:t>decrease residual thermal stresses.</w:t>
      </w:r>
    </w:p>
    <w:p w:rsidR="00F016E3" w:rsidRPr="00AB71F2" w:rsidRDefault="00F016E3" w:rsidP="00F016E3">
      <w:pPr>
        <w:pStyle w:val="Zv-bodyreport"/>
        <w:rPr>
          <w:b/>
          <w:bCs/>
          <w:lang w:val="en-US"/>
        </w:rPr>
      </w:pPr>
      <w:r w:rsidRPr="00AB71F2">
        <w:rPr>
          <w:lang w:val="en-US"/>
        </w:rPr>
        <w:t xml:space="preserve">Lithium has a high thermal conductivity and heat capacity, in addition, lithium is </w:t>
      </w:r>
      <w:r>
        <w:rPr>
          <w:lang w:val="en-US"/>
        </w:rPr>
        <w:t>the keystone</w:t>
      </w:r>
      <w:r w:rsidRPr="00AB71F2">
        <w:rPr>
          <w:lang w:val="en-US"/>
        </w:rPr>
        <w:t xml:space="preserve"> in the</w:t>
      </w:r>
      <w:r w:rsidRPr="00193EE2">
        <w:rPr>
          <w:lang w:val="en-US"/>
        </w:rPr>
        <w:t xml:space="preserve"> </w:t>
      </w:r>
      <w:r w:rsidRPr="00AB71F2">
        <w:rPr>
          <w:lang w:val="en-US"/>
        </w:rPr>
        <w:t xml:space="preserve">liquid metal wall concept. However, this metal is limited in compatibility with </w:t>
      </w:r>
      <w:r>
        <w:rPr>
          <w:lang w:val="en-US"/>
        </w:rPr>
        <w:t>fusion-relevant</w:t>
      </w:r>
      <w:r w:rsidRPr="00AB71F2">
        <w:rPr>
          <w:lang w:val="en-US"/>
        </w:rPr>
        <w:t xml:space="preserve"> materials due to the high rate of corrosion, especially </w:t>
      </w:r>
      <w:r>
        <w:rPr>
          <w:lang w:val="en-US"/>
        </w:rPr>
        <w:t xml:space="preserve">for </w:t>
      </w:r>
      <w:r w:rsidRPr="00AB71F2">
        <w:rPr>
          <w:lang w:val="en-US"/>
        </w:rPr>
        <w:t xml:space="preserve">copper and bronze, which are used in cooling pipes [4]. The corrosion of most materials in liquid lithium has already been studied previously, however, the corrosion resistance of </w:t>
      </w:r>
      <w:r>
        <w:rPr>
          <w:lang w:val="en-US"/>
        </w:rPr>
        <w:t>brazed</w:t>
      </w:r>
      <w:r w:rsidRPr="00AB71F2">
        <w:rPr>
          <w:lang w:val="en-US"/>
        </w:rPr>
        <w:t xml:space="preserve"> joints remains un</w:t>
      </w:r>
      <w:r>
        <w:rPr>
          <w:lang w:val="en-US"/>
        </w:rPr>
        <w:t>known</w:t>
      </w:r>
      <w:r w:rsidRPr="00AB71F2">
        <w:rPr>
          <w:lang w:val="en-US"/>
        </w:rPr>
        <w:t>.</w:t>
      </w:r>
    </w:p>
    <w:p w:rsidR="00F016E3" w:rsidRPr="00AB71F2" w:rsidRDefault="00F016E3" w:rsidP="00F016E3">
      <w:pPr>
        <w:pStyle w:val="Zv-bodyreport"/>
        <w:rPr>
          <w:b/>
          <w:bCs/>
          <w:lang w:val="en-US"/>
        </w:rPr>
      </w:pPr>
      <w:r w:rsidRPr="00AB71F2">
        <w:rPr>
          <w:lang w:val="en-US"/>
        </w:rPr>
        <w:t xml:space="preserve">The corrosion resistance of W/EK-181 </w:t>
      </w:r>
      <w:r>
        <w:rPr>
          <w:lang w:val="en-US"/>
        </w:rPr>
        <w:t>braze</w:t>
      </w:r>
      <w:r w:rsidRPr="00AB71F2">
        <w:rPr>
          <w:lang w:val="en-US"/>
        </w:rPr>
        <w:t xml:space="preserve"> joints obtained by high-temperature </w:t>
      </w:r>
      <w:r>
        <w:rPr>
          <w:lang w:val="en-US"/>
        </w:rPr>
        <w:t>brazing</w:t>
      </w:r>
      <w:r w:rsidRPr="00AB71F2">
        <w:rPr>
          <w:lang w:val="en-US"/>
        </w:rPr>
        <w:t xml:space="preserve"> </w:t>
      </w:r>
      <w:r>
        <w:rPr>
          <w:lang w:val="en-US"/>
        </w:rPr>
        <w:t>with</w:t>
      </w:r>
      <w:r w:rsidRPr="00AB71F2">
        <w:rPr>
          <w:lang w:val="en-US"/>
        </w:rPr>
        <w:t xml:space="preserve"> TiZr4Be</w:t>
      </w:r>
      <w:r>
        <w:rPr>
          <w:lang w:val="en-US"/>
        </w:rPr>
        <w:t xml:space="preserve"> filler metal</w:t>
      </w:r>
      <w:r w:rsidRPr="00AB71F2">
        <w:rPr>
          <w:lang w:val="en-US"/>
        </w:rPr>
        <w:t xml:space="preserve"> was investigated</w:t>
      </w:r>
      <w:r>
        <w:rPr>
          <w:lang w:val="en-US"/>
        </w:rPr>
        <w:t>. Brazing</w:t>
      </w:r>
      <w:r w:rsidRPr="00AB71F2">
        <w:rPr>
          <w:lang w:val="en-US"/>
        </w:rPr>
        <w:t xml:space="preserve"> was carried out </w:t>
      </w:r>
      <w:r>
        <w:rPr>
          <w:lang w:val="en-US"/>
        </w:rPr>
        <w:t>using</w:t>
      </w:r>
      <w:r w:rsidRPr="00AB71F2">
        <w:rPr>
          <w:lang w:val="en-US"/>
        </w:rPr>
        <w:t xml:space="preserve"> Ta </w:t>
      </w:r>
      <w:r>
        <w:rPr>
          <w:lang w:val="en-US"/>
        </w:rPr>
        <w:t>interlayer</w:t>
      </w:r>
      <w:r w:rsidRPr="00AB71F2">
        <w:rPr>
          <w:lang w:val="en-US"/>
        </w:rPr>
        <w:t xml:space="preserve"> </w:t>
      </w:r>
      <w:r>
        <w:rPr>
          <w:lang w:val="en-US"/>
        </w:rPr>
        <w:t xml:space="preserve">to </w:t>
      </w:r>
      <w:r w:rsidRPr="00AB71F2">
        <w:rPr>
          <w:lang w:val="en-US"/>
        </w:rPr>
        <w:t>compensat</w:t>
      </w:r>
      <w:r>
        <w:rPr>
          <w:lang w:val="en-US"/>
        </w:rPr>
        <w:t>e</w:t>
      </w:r>
      <w:r w:rsidRPr="00AB71F2">
        <w:rPr>
          <w:lang w:val="en-US"/>
        </w:rPr>
        <w:t xml:space="preserve"> the difference between the </w:t>
      </w:r>
      <w:r>
        <w:rPr>
          <w:lang w:val="en-US"/>
        </w:rPr>
        <w:t>C</w:t>
      </w:r>
      <w:r w:rsidRPr="00AB71F2">
        <w:rPr>
          <w:lang w:val="en-US"/>
        </w:rPr>
        <w:t>T</w:t>
      </w:r>
      <w:r>
        <w:rPr>
          <w:lang w:val="en-US"/>
        </w:rPr>
        <w:t>E</w:t>
      </w:r>
      <w:r w:rsidRPr="00AB71F2">
        <w:rPr>
          <w:lang w:val="en-US"/>
        </w:rPr>
        <w:t xml:space="preserve"> of tungsten and steel. Corrosion tests were carried out by ampoule method in a Li melt at 600 °C for 100 hours. The obtained results show the presence of corrosion products – phases of the composition 80.9Fe-12.2O-4.6Ti-1.6Cr-0.4Zr-0.3Ta at.%, on the seam surface. There were no signs of dissolution of the </w:t>
      </w:r>
      <w:r>
        <w:rPr>
          <w:lang w:val="en-US"/>
        </w:rPr>
        <w:t>brazed</w:t>
      </w:r>
      <w:r w:rsidRPr="00AB71F2">
        <w:rPr>
          <w:lang w:val="en-US"/>
        </w:rPr>
        <w:t xml:space="preserve"> joint. Chromium carbides were found on the surface of the steel.</w:t>
      </w:r>
    </w:p>
    <w:p w:rsidR="00F016E3" w:rsidRPr="00AB71F2" w:rsidRDefault="00F016E3" w:rsidP="00F016E3">
      <w:pPr>
        <w:pStyle w:val="Zv-bodyreport"/>
        <w:rPr>
          <w:b/>
          <w:bCs/>
          <w:lang w:val="en-US"/>
        </w:rPr>
      </w:pPr>
      <w:r w:rsidRPr="00AB71F2">
        <w:rPr>
          <w:lang w:val="en-US"/>
        </w:rPr>
        <w:t xml:space="preserve">Transmission electron microscopy was used for a detailed study of corrosion products. Analysis of the microstructure of the compound showed that local dissolution of chromium-containing phases occurred in the steel, and an oxide film is located between the corrosion products and the seam. Corrosion products were deposited on the surface of the </w:t>
      </w:r>
      <w:r>
        <w:rPr>
          <w:lang w:val="en-US"/>
        </w:rPr>
        <w:t>joint</w:t>
      </w:r>
      <w:r w:rsidRPr="00AB71F2">
        <w:rPr>
          <w:lang w:val="en-US"/>
        </w:rPr>
        <w:t xml:space="preserve"> due to a decrease in the solubility of chromium in liquid lithium during cooling of the s</w:t>
      </w:r>
      <w:r>
        <w:rPr>
          <w:lang w:val="en-US"/>
        </w:rPr>
        <w:t>pecimen</w:t>
      </w:r>
      <w:r w:rsidRPr="00AB71F2">
        <w:rPr>
          <w:lang w:val="en-US"/>
        </w:rPr>
        <w:t>s.</w:t>
      </w:r>
    </w:p>
    <w:p w:rsidR="00F016E3" w:rsidRDefault="00F016E3" w:rsidP="00F016E3">
      <w:pPr>
        <w:pStyle w:val="Zv-bodyreport"/>
        <w:rPr>
          <w:b/>
          <w:bCs/>
          <w:lang w:val="en-US"/>
        </w:rPr>
      </w:pPr>
      <w:r w:rsidRPr="00AB71F2">
        <w:rPr>
          <w:lang w:val="en-US"/>
        </w:rPr>
        <w:t>Since there is no</w:t>
      </w:r>
      <w:r>
        <w:rPr>
          <w:lang w:val="en-US"/>
        </w:rPr>
        <w:t xml:space="preserve"> significant</w:t>
      </w:r>
      <w:r w:rsidRPr="00AB71F2">
        <w:rPr>
          <w:lang w:val="en-US"/>
        </w:rPr>
        <w:t xml:space="preserve"> dissolution of the most vulnerable part – the tungsten compound with low-activated steel, the </w:t>
      </w:r>
      <w:r>
        <w:rPr>
          <w:lang w:val="en-US"/>
        </w:rPr>
        <w:t>joint</w:t>
      </w:r>
      <w:r w:rsidRPr="00AB71F2">
        <w:rPr>
          <w:lang w:val="en-US"/>
        </w:rPr>
        <w:t xml:space="preserve"> can be considered corrosion-resistant in static liquid lithium for 100 hours. Corrosion damage does not affect the </w:t>
      </w:r>
      <w:r>
        <w:rPr>
          <w:lang w:val="en-US"/>
        </w:rPr>
        <w:t>brazed</w:t>
      </w:r>
      <w:r w:rsidRPr="00AB71F2">
        <w:rPr>
          <w:lang w:val="en-US"/>
        </w:rPr>
        <w:t xml:space="preserve"> joint, </w:t>
      </w:r>
      <w:bookmarkStart w:id="0" w:name="_GoBack"/>
      <w:bookmarkEnd w:id="0"/>
      <w:r w:rsidRPr="00AB71F2">
        <w:rPr>
          <w:lang w:val="en-US"/>
        </w:rPr>
        <w:t>the main type of damage to the joint is local corrosion of chromium-containing phases in steel EK-181.</w:t>
      </w:r>
    </w:p>
    <w:p w:rsidR="00F016E3" w:rsidRPr="00AB71F2" w:rsidRDefault="00F016E3" w:rsidP="00F016E3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F016E3" w:rsidRPr="0021310C" w:rsidRDefault="00F016E3" w:rsidP="00F016E3">
      <w:pPr>
        <w:pStyle w:val="Zv-References-en"/>
        <w:numPr>
          <w:ilvl w:val="0"/>
          <w:numId w:val="8"/>
        </w:numPr>
        <w:ind w:left="360"/>
        <w:jc w:val="both"/>
        <w:rPr>
          <w:noProof/>
        </w:rPr>
      </w:pPr>
      <w:r>
        <w:rPr>
          <w:noProof/>
        </w:rPr>
        <w:tab/>
      </w:r>
      <w:r w:rsidRPr="0021310C">
        <w:rPr>
          <w:noProof/>
        </w:rPr>
        <w:t xml:space="preserve">Natesan K., Reed C.B., Mattas R.F. Assessment of alkali metal coolants for the ITER blanket </w:t>
      </w:r>
      <w:r>
        <w:rPr>
          <w:noProof/>
        </w:rPr>
        <w:tab/>
      </w:r>
      <w:r w:rsidRPr="0021310C">
        <w:rPr>
          <w:noProof/>
        </w:rPr>
        <w:t>// Fusion Engineering and Design. 1995. Vol. 27, № C. P. 457–466.</w:t>
      </w:r>
    </w:p>
    <w:p w:rsidR="00F016E3" w:rsidRPr="0021310C" w:rsidRDefault="00F016E3" w:rsidP="00F016E3">
      <w:pPr>
        <w:pStyle w:val="Zv-References-en"/>
        <w:jc w:val="both"/>
        <w:rPr>
          <w:noProof/>
        </w:rPr>
      </w:pPr>
      <w:r w:rsidRPr="0021310C">
        <w:rPr>
          <w:noProof/>
        </w:rPr>
        <w:t>Nygren R.E., Tabarés F.L. Liquid surfaces for fusion plasma facing components—A critical review. Part I: Physics and PSI // Nuclear Materials and Energy. Elsevier Ltd, 2016. Vol. 9. P. 6–21.</w:t>
      </w:r>
    </w:p>
    <w:p w:rsidR="00F016E3" w:rsidRPr="0021310C" w:rsidRDefault="00F016E3" w:rsidP="00F016E3">
      <w:pPr>
        <w:pStyle w:val="Zv-References-en"/>
        <w:jc w:val="both"/>
        <w:rPr>
          <w:noProof/>
        </w:rPr>
      </w:pPr>
      <w:r w:rsidRPr="0021310C">
        <w:rPr>
          <w:noProof/>
        </w:rPr>
        <w:t>Rindt P. et al. Conceptual design of a liquid-metal divertor for the European DEMO // Fusion Engineering and Design. Elsevier B.V., 2021. Vol. 173, № April. P. 112812.</w:t>
      </w:r>
    </w:p>
    <w:p w:rsidR="00F016E3" w:rsidRPr="001E6773" w:rsidRDefault="00F016E3" w:rsidP="00F016E3">
      <w:pPr>
        <w:pStyle w:val="Zv-References-en"/>
        <w:jc w:val="both"/>
      </w:pPr>
      <w:r w:rsidRPr="005C4AEC">
        <w:t>Meng X.C. et al. Corrosion characteristics of copper in static liquid lithium under high vacuum // Journal of Nuclear Materials. 2019. Vol. 513. P. 282–292.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66B" w:rsidRDefault="00DD766B">
      <w:r>
        <w:separator/>
      </w:r>
    </w:p>
  </w:endnote>
  <w:endnote w:type="continuationSeparator" w:id="0">
    <w:p w:rsidR="00DD766B" w:rsidRDefault="00DD7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0D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0D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313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66B" w:rsidRDefault="00DD766B">
      <w:r>
        <w:separator/>
      </w:r>
    </w:p>
  </w:footnote>
  <w:footnote w:type="continuationSeparator" w:id="0">
    <w:p w:rsidR="00DD766B" w:rsidRDefault="00DD766B">
      <w:r>
        <w:continuationSeparator/>
      </w:r>
    </w:p>
  </w:footnote>
  <w:footnote w:id="1">
    <w:p w:rsidR="00683133" w:rsidRPr="00683133" w:rsidRDefault="00683133">
      <w:pPr>
        <w:pStyle w:val="a8"/>
        <w:rPr>
          <w:lang w:val="en-US"/>
        </w:rPr>
      </w:pPr>
      <w:r w:rsidRPr="00683133">
        <w:rPr>
          <w:rStyle w:val="aa"/>
          <w:lang w:val="en-US"/>
        </w:rPr>
        <w:t>*)</w:t>
      </w:r>
      <w:r w:rsidRPr="00683133">
        <w:rPr>
          <w:lang w:val="en-US"/>
        </w:rPr>
        <w:t xml:space="preserve"> </w:t>
      </w:r>
      <w:hyperlink r:id="rId1" w:history="1">
        <w:r w:rsidRPr="00683133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670DC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01DF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55865"/>
    <w:rsid w:val="00567C6F"/>
    <w:rsid w:val="00573BAD"/>
    <w:rsid w:val="0058676C"/>
    <w:rsid w:val="005F0746"/>
    <w:rsid w:val="005F764D"/>
    <w:rsid w:val="006038C3"/>
    <w:rsid w:val="00654A7B"/>
    <w:rsid w:val="00670DCD"/>
    <w:rsid w:val="00683133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D47F19"/>
    <w:rsid w:val="00D75E08"/>
    <w:rsid w:val="00D900FB"/>
    <w:rsid w:val="00D92E54"/>
    <w:rsid w:val="00DC6E63"/>
    <w:rsid w:val="00DD766B"/>
    <w:rsid w:val="00E118BE"/>
    <w:rsid w:val="00E7021A"/>
    <w:rsid w:val="00E87733"/>
    <w:rsid w:val="00EE371E"/>
    <w:rsid w:val="00EF07A9"/>
    <w:rsid w:val="00F016E3"/>
    <w:rsid w:val="00F722F5"/>
    <w:rsid w:val="00F74399"/>
    <w:rsid w:val="00F95123"/>
    <w:rsid w:val="00FA01DF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016E3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68313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83133"/>
  </w:style>
  <w:style w:type="character" w:styleId="aa">
    <w:name w:val="footnote reference"/>
    <w:basedOn w:val="a0"/>
    <w:rsid w:val="006831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Popov@meph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ru/IU-Pop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BB8B45-45F6-49E8-BD00-3FC38EBE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9</TotalTime>
  <Pages>1</Pages>
  <Words>523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CORROSION BEHAVIOR OF LOW ACTIVATED STEEL JOINED WITH TUNGSTEN CLADDING IN LIQUID LITHIUM</dc:title>
  <dc:creator/>
  <cp:lastModifiedBy>Сатунин</cp:lastModifiedBy>
  <cp:revision>3</cp:revision>
  <cp:lastPrinted>1601-01-01T00:00:00Z</cp:lastPrinted>
  <dcterms:created xsi:type="dcterms:W3CDTF">2023-02-18T14:20:00Z</dcterms:created>
  <dcterms:modified xsi:type="dcterms:W3CDTF">2023-05-22T10:25:00Z</dcterms:modified>
</cp:coreProperties>
</file>