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26C" w:rsidRPr="006E2F1F" w:rsidRDefault="0046126C" w:rsidP="0046126C">
      <w:pPr>
        <w:pStyle w:val="Zv-Titlereport"/>
        <w:rPr>
          <w:shd w:val="clear" w:color="auto" w:fill="FFFFFF"/>
        </w:rPr>
      </w:pPr>
      <w:r w:rsidRPr="00687947">
        <w:rPr>
          <w:shd w:val="clear" w:color="auto" w:fill="FFFFFF"/>
        </w:rPr>
        <w:t>Расчет компонентного состава продуктов вакуумной откачки токамака, сравнение с экспериментом</w:t>
      </w:r>
      <w:r w:rsidR="006E2F1F" w:rsidRPr="006E2F1F">
        <w:rPr>
          <w:shd w:val="clear" w:color="auto" w:fill="FFFFFF"/>
        </w:rPr>
        <w:t xml:space="preserve"> </w:t>
      </w:r>
      <w:r w:rsidR="006E2F1F">
        <w:rPr>
          <w:rStyle w:val="aa"/>
          <w:shd w:val="clear" w:color="auto" w:fill="FFFFFF"/>
        </w:rPr>
        <w:footnoteReference w:customMarkFollows="1" w:id="1"/>
        <w:t>*)</w:t>
      </w:r>
    </w:p>
    <w:p w:rsidR="0046126C" w:rsidRDefault="0046126C" w:rsidP="0046126C">
      <w:pPr>
        <w:pStyle w:val="Zv-Author"/>
        <w:rPr>
          <w:szCs w:val="24"/>
        </w:rPr>
      </w:pPr>
      <w:r w:rsidRPr="00E52039">
        <w:rPr>
          <w:u w:val="single"/>
          <w:shd w:val="clear" w:color="auto" w:fill="FFFFFF"/>
        </w:rPr>
        <w:t>Иванов Б.В.</w:t>
      </w:r>
      <w:r w:rsidRPr="0046126C">
        <w:t>, Ананьев С.С.</w:t>
      </w:r>
    </w:p>
    <w:p w:rsidR="0046126C" w:rsidRPr="00170110" w:rsidRDefault="0046126C" w:rsidP="0046126C">
      <w:pPr>
        <w:pStyle w:val="Zv-Organization"/>
      </w:pPr>
      <w:r w:rsidRPr="00D21937">
        <w:t>НИЦ "Курчатовский институт"</w:t>
      </w:r>
      <w:r>
        <w:t>, г. Москва, РФ,</w:t>
      </w:r>
      <w:r w:rsidRPr="00E033D7">
        <w:t xml:space="preserve"> </w:t>
      </w:r>
      <w:hyperlink r:id="rId8" w:history="1">
        <w:r w:rsidR="00170110" w:rsidRPr="006554E1">
          <w:rPr>
            <w:rStyle w:val="a7"/>
            <w:lang w:val="en-US"/>
          </w:rPr>
          <w:t>kapjicohh</w:t>
        </w:r>
        <w:r w:rsidR="00170110" w:rsidRPr="006554E1">
          <w:rPr>
            <w:rStyle w:val="a7"/>
          </w:rPr>
          <w:t>@</w:t>
        </w:r>
        <w:r w:rsidR="00170110" w:rsidRPr="006554E1">
          <w:rPr>
            <w:rStyle w:val="a7"/>
            <w:lang w:val="en-US"/>
          </w:rPr>
          <w:t>gmail</w:t>
        </w:r>
        <w:r w:rsidR="00170110" w:rsidRPr="006554E1">
          <w:rPr>
            <w:rStyle w:val="a7"/>
          </w:rPr>
          <w:t>.</w:t>
        </w:r>
        <w:r w:rsidR="00170110" w:rsidRPr="006554E1">
          <w:rPr>
            <w:rStyle w:val="a7"/>
            <w:lang w:val="en-US"/>
          </w:rPr>
          <w:t>com</w:t>
        </w:r>
      </w:hyperlink>
    </w:p>
    <w:p w:rsidR="0046126C" w:rsidRPr="0046126C" w:rsidRDefault="0046126C" w:rsidP="0046126C">
      <w:pPr>
        <w:pStyle w:val="Zv-bodyreport"/>
      </w:pPr>
      <w:r w:rsidRPr="0046126C">
        <w:t xml:space="preserve">Для моделирования и разработки тритий-дейтериевого топливного цикла (ТЦ) гибридного реактора на основе токамака ДЕМО-ТИН используется созданный в НИЦ «Курчатовский институт» расчетный код FС-FNS </w:t>
      </w:r>
      <w:r w:rsidR="00DB2C97">
        <w:rPr>
          <w:rStyle w:val="normaltextrun"/>
          <w:color w:val="000000"/>
        </w:rPr>
        <w:fldChar w:fldCharType="begin" w:fldLock="1"/>
      </w:r>
      <w:r>
        <w:rPr>
          <w:rStyle w:val="normaltextrun"/>
          <w:color w:val="000000"/>
        </w:rPr>
        <w:instrText>ADDIN CSL_CITATION {"citationItems":[{"id":"ITEM-1","itemData":{"DOI":"10.1016/j.fusengdes.2018.12.003","ISSN":"09203796","abstract":"The conceptual design of the fuel cycle systems of a hybrid fusion neutron source DEMO-FNS is conducted in this paper. Fusion neutron source is promising for research, testing of structural materials of future fusion and fusion-fission hybrid reactors, utilization of nuclear waste, fuel breeding and control of subcritical nuclear systems. The facility operation requires the continuous injection of the fuel mixture of hydrogen isotopes (deuterium and tritium) into the vacuum chamber, as well as its subsequent pumping and processing. The key task of the fuel cycle (FC) design is to create a closed system providing the conditions for fusion burning in plasma, with reduce tritium inventory in the system elements. For this purpose “FC-FNS” electronic model has been actively developing as a tool for estimating fluxes of DT fuel and T inventories in systems where tritium is used. The paper describe the conceptual fuel cycle design for the DEMO-FNS facility and results of the modeling of hydrogen isotopes flows and inventories in fuel systems for steady-state operation mode. The paper compares various conceptual approaches to neutral beam injection system gas supply and chooses the optimal variant for its integration into the DEMO-FNS FC.","author":[{"dropping-particle":"","family":"Ananyev","given":"Sergey S.","non-dropping-particle":"","parse-names":false,"suffix":""},{"dropping-particle":"V.","family":"Spitsyn","given":"Alexander","non-dropping-particle":"","parse-names":false,"suffix":""},{"dropping-particle":"V.","family":"Kuteev","given":"Boris","non-dropping-particle":"","parse-names":false,"suffix":""}],"container-title":"Fusion Engineering and Design","id":"ITEM-1","issue":"December 2018","issued":{"date-parts":[["2019","1"]]},"page":"289-293","publisher":"Elsevier","title":"Electronic model «FC-FNS» of the fusion neutron source DEMO-FNS fuel cycle and modeling hydrogen isotopes flows and inventories in fueling systems","type":"article-journal","volume":"138"},"uris":["http://www.mendeley.com/documents/?uuid=74a26c41-0f4f-45a9-b0d5-24cb48ca5147"]}],"mendeley":{"formattedCitation":"[1]","plainTextFormattedCitation":"[1]","previouslyFormattedCitation":"[1]"},"properties":{"noteIndex":0},"schema":"https://github.com/citation-style-language/schema/raw/master/csl-citation.json"}</w:instrText>
      </w:r>
      <w:r w:rsidR="00DB2C97">
        <w:rPr>
          <w:rStyle w:val="normaltextrun"/>
          <w:color w:val="000000"/>
        </w:rPr>
        <w:fldChar w:fldCharType="separate"/>
      </w:r>
      <w:r w:rsidRPr="00804D36">
        <w:rPr>
          <w:rStyle w:val="normaltextrun"/>
          <w:noProof/>
          <w:color w:val="000000"/>
        </w:rPr>
        <w:t>[1]</w:t>
      </w:r>
      <w:r w:rsidR="00DB2C97">
        <w:rPr>
          <w:rStyle w:val="normaltextrun"/>
          <w:color w:val="000000"/>
        </w:rPr>
        <w:fldChar w:fldCharType="end"/>
      </w:r>
      <w:r w:rsidRPr="0046126C">
        <w:t>. Модель ТЦ развивают в соответствии с изменениями и совершенствованием проекта ДЕМО-ТИН. В текущем состоянии код FС-FNS позволяет осуществлять согласованные расчеты потоков топливных изотопов и их накопления во всех системах ТЦ. Результаты проводимого моделирования необходимы для анализа, выбора и обоснования технологий для применения в топливном цикле реактора ДЕМО-ТИН.</w:t>
      </w:r>
    </w:p>
    <w:p w:rsidR="0046126C" w:rsidRPr="0046126C" w:rsidRDefault="0046126C" w:rsidP="0046126C">
      <w:pPr>
        <w:pStyle w:val="Zv-bodyreportcont"/>
      </w:pPr>
      <w:r w:rsidRPr="0046126C">
        <w:t>В рамках работ по модернизации кода FС-FNS планируется расширить номенклатуру рассматриваемых компонентов. Для этого был создан модуль расчёта компонентного состава продуктов вакуумной откачки токамака. Это позволит рассчитать состав потока газов в системах топливного цикла установки ДЕМО-ТИН с учетом примесей (O</w:t>
      </w:r>
      <w:r w:rsidRPr="00AE7DC7">
        <w:rPr>
          <w:rStyle w:val="normaltextrun"/>
          <w:color w:val="000000"/>
          <w:vertAlign w:val="subscript"/>
        </w:rPr>
        <w:t>2</w:t>
      </w:r>
      <w:r w:rsidRPr="0046126C">
        <w:t>, N</w:t>
      </w:r>
      <w:r w:rsidRPr="00AE7DC7">
        <w:rPr>
          <w:rStyle w:val="normaltextrun"/>
          <w:color w:val="000000"/>
          <w:vertAlign w:val="subscript"/>
        </w:rPr>
        <w:t>2</w:t>
      </w:r>
      <w:r w:rsidRPr="0046126C">
        <w:t>, CO</w:t>
      </w:r>
      <w:r w:rsidRPr="00AE7DC7">
        <w:rPr>
          <w:rStyle w:val="normaltextrun"/>
          <w:color w:val="000000"/>
          <w:vertAlign w:val="subscript"/>
        </w:rPr>
        <w:t>2</w:t>
      </w:r>
      <w:r w:rsidRPr="0046126C">
        <w:t xml:space="preserve"> и др.) и водородсодержащих соединений (H</w:t>
      </w:r>
      <w:r w:rsidRPr="00AE7DC7">
        <w:rPr>
          <w:rStyle w:val="normaltextrun"/>
          <w:color w:val="000000"/>
          <w:vertAlign w:val="subscript"/>
        </w:rPr>
        <w:t>2</w:t>
      </w:r>
      <w:r w:rsidRPr="0046126C">
        <w:t>O, CH</w:t>
      </w:r>
      <w:r w:rsidRPr="00AE7DC7">
        <w:rPr>
          <w:rStyle w:val="normaltextrun"/>
          <w:color w:val="000000"/>
          <w:vertAlign w:val="subscript"/>
        </w:rPr>
        <w:t xml:space="preserve">4, </w:t>
      </w:r>
      <w:r w:rsidRPr="0046126C">
        <w:t>NH</w:t>
      </w:r>
      <w:r w:rsidRPr="00AE7DC7">
        <w:rPr>
          <w:rStyle w:val="normaltextrun"/>
          <w:color w:val="000000"/>
          <w:vertAlign w:val="subscript"/>
        </w:rPr>
        <w:t>3</w:t>
      </w:r>
      <w:r w:rsidRPr="0046126C">
        <w:t xml:space="preserve"> и др.), в том числе изотопомеров водорода (H</w:t>
      </w:r>
      <w:r w:rsidRPr="00AE7DC7">
        <w:rPr>
          <w:rStyle w:val="normaltextrun"/>
          <w:color w:val="000000"/>
          <w:vertAlign w:val="subscript"/>
        </w:rPr>
        <w:t>2</w:t>
      </w:r>
      <w:r w:rsidRPr="0046126C">
        <w:t>, HD, D</w:t>
      </w:r>
      <w:r w:rsidRPr="00AE7DC7">
        <w:rPr>
          <w:rStyle w:val="normaltextrun"/>
          <w:color w:val="000000"/>
          <w:vertAlign w:val="subscript"/>
        </w:rPr>
        <w:t>2</w:t>
      </w:r>
      <w:r w:rsidRPr="0046126C">
        <w:t>, DT, T</w:t>
      </w:r>
      <w:r w:rsidRPr="00AE7DC7">
        <w:rPr>
          <w:rStyle w:val="normaltextrun"/>
          <w:color w:val="000000"/>
          <w:vertAlign w:val="subscript"/>
        </w:rPr>
        <w:t>2</w:t>
      </w:r>
      <w:r w:rsidRPr="0046126C">
        <w:t>) и других молекул. В дальнейшем все расчетные модули кода будут дополнены алгоритмами расчета молекулярных соединений и переведены на новую программную платформу. Это упростит интеграцию отдельных модулей систем в ТЦ, а также обеспечит более удобный интерфейс для пользователей.</w:t>
      </w:r>
    </w:p>
    <w:p w:rsidR="0046126C" w:rsidRDefault="0046126C" w:rsidP="0046126C">
      <w:pPr>
        <w:pStyle w:val="Zv-bodyreportcont"/>
        <w:rPr>
          <w:rStyle w:val="eop"/>
          <w:color w:val="000000"/>
        </w:rPr>
      </w:pPr>
      <w:r w:rsidRPr="0046126C">
        <w:t xml:space="preserve">Для расчётов была применена статистически-равновероятностная модель образования химических соединений на основе компонентного состава инжектируемых в плазму газов, примесных соединений, поступающих в плазму и систему откачки, а также в процессе натекания атмосферных газов. Результаты расчетов были сопоставлены с данными экспериментальных работ на токамаках JET </w:t>
      </w:r>
      <w:r w:rsidR="00DB2C97">
        <w:rPr>
          <w:rStyle w:val="normaltextrun"/>
          <w:color w:val="000000"/>
          <w:lang w:val="en-US"/>
        </w:rPr>
        <w:fldChar w:fldCharType="begin" w:fldLock="1"/>
      </w:r>
      <w:r>
        <w:rPr>
          <w:rStyle w:val="normaltextrun"/>
          <w:color w:val="000000"/>
          <w:lang w:val="en-US"/>
        </w:rPr>
        <w:instrText>ADDIN</w:instrText>
      </w:r>
      <w:r w:rsidRPr="00513D13">
        <w:rPr>
          <w:rStyle w:val="normaltextrun"/>
          <w:color w:val="000000"/>
        </w:rPr>
        <w:instrText xml:space="preserve"> </w:instrText>
      </w:r>
      <w:r>
        <w:rPr>
          <w:rStyle w:val="normaltextrun"/>
          <w:color w:val="000000"/>
          <w:lang w:val="en-US"/>
        </w:rPr>
        <w:instrText>CSL</w:instrText>
      </w:r>
      <w:r w:rsidRPr="00513D13">
        <w:rPr>
          <w:rStyle w:val="normaltextrun"/>
          <w:color w:val="000000"/>
        </w:rPr>
        <w:instrText>_</w:instrText>
      </w:r>
      <w:r>
        <w:rPr>
          <w:rStyle w:val="normaltextrun"/>
          <w:color w:val="000000"/>
          <w:lang w:val="en-US"/>
        </w:rPr>
        <w:instrText>CITATION</w:instrText>
      </w:r>
      <w:r w:rsidRPr="00513D13">
        <w:rPr>
          <w:rStyle w:val="normaltextrun"/>
          <w:color w:val="000000"/>
        </w:rPr>
        <w:instrText xml:space="preserve"> {"</w:instrText>
      </w:r>
      <w:r>
        <w:rPr>
          <w:rStyle w:val="normaltextrun"/>
          <w:color w:val="000000"/>
          <w:lang w:val="en-US"/>
        </w:rPr>
        <w:instrText>citationItems</w:instrText>
      </w:r>
      <w:r w:rsidRPr="00513D13">
        <w:rPr>
          <w:rStyle w:val="normaltextrun"/>
          <w:color w:val="000000"/>
        </w:rPr>
        <w:instrText>":[{"</w:instrText>
      </w:r>
      <w:r>
        <w:rPr>
          <w:rStyle w:val="normaltextrun"/>
          <w:color w:val="000000"/>
          <w:lang w:val="en-US"/>
        </w:rPr>
        <w:instrText>id</w:instrText>
      </w:r>
      <w:r w:rsidRPr="00513D13">
        <w:rPr>
          <w:rStyle w:val="normaltextrun"/>
          <w:color w:val="000000"/>
        </w:rPr>
        <w:instrText>":"</w:instrText>
      </w:r>
      <w:r>
        <w:rPr>
          <w:rStyle w:val="normaltextrun"/>
          <w:color w:val="000000"/>
          <w:lang w:val="en-US"/>
        </w:rPr>
        <w:instrText>ITEM</w:instrText>
      </w:r>
      <w:r w:rsidRPr="00513D13">
        <w:rPr>
          <w:rStyle w:val="normaltextrun"/>
          <w:color w:val="000000"/>
        </w:rPr>
        <w:instrText>-1","</w:instrText>
      </w:r>
      <w:r>
        <w:rPr>
          <w:rStyle w:val="normaltextrun"/>
          <w:color w:val="000000"/>
          <w:lang w:val="en-US"/>
        </w:rPr>
        <w:instrText>itemData</w:instrText>
      </w:r>
      <w:r w:rsidRPr="00513D13">
        <w:rPr>
          <w:rStyle w:val="normaltextrun"/>
          <w:color w:val="000000"/>
        </w:rPr>
        <w:instrText>":{"</w:instrText>
      </w:r>
      <w:r>
        <w:rPr>
          <w:rStyle w:val="normaltextrun"/>
          <w:color w:val="000000"/>
          <w:lang w:val="en-US"/>
        </w:rPr>
        <w:instrText>DOI</w:instrText>
      </w:r>
      <w:r w:rsidRPr="00513D13">
        <w:rPr>
          <w:rStyle w:val="normaltextrun"/>
          <w:color w:val="000000"/>
        </w:rPr>
        <w:instrText>":"10.1088/0031-8949/2014/</w:instrText>
      </w:r>
      <w:r>
        <w:rPr>
          <w:rStyle w:val="normaltextrun"/>
          <w:color w:val="000000"/>
          <w:lang w:val="en-US"/>
        </w:rPr>
        <w:instrText>t</w:instrText>
      </w:r>
      <w:r w:rsidRPr="00513D13">
        <w:rPr>
          <w:rStyle w:val="normaltextrun"/>
          <w:color w:val="000000"/>
        </w:rPr>
        <w:instrText>159/014068","</w:instrText>
      </w:r>
      <w:r>
        <w:rPr>
          <w:rStyle w:val="normaltextrun"/>
          <w:color w:val="000000"/>
          <w:lang w:val="en-US"/>
        </w:rPr>
        <w:instrText>ISSN</w:instrText>
      </w:r>
      <w:r w:rsidRPr="00513D13">
        <w:rPr>
          <w:rStyle w:val="normaltextrun"/>
          <w:color w:val="000000"/>
        </w:rPr>
        <w:instrText>":"0031-8949","</w:instrText>
      </w:r>
      <w:r>
        <w:rPr>
          <w:rStyle w:val="normaltextrun"/>
          <w:color w:val="000000"/>
          <w:lang w:val="en-US"/>
        </w:rPr>
        <w:instrText>author</w:instrText>
      </w:r>
      <w:r w:rsidRPr="00513D13">
        <w:rPr>
          <w:rStyle w:val="normaltextrun"/>
          <w:color w:val="000000"/>
        </w:rPr>
        <w:instrText>":[{"</w:instrText>
      </w:r>
      <w:r>
        <w:rPr>
          <w:rStyle w:val="normaltextrun"/>
          <w:color w:val="000000"/>
          <w:lang w:val="en-US"/>
        </w:rPr>
        <w:instrText>dropping</w:instrText>
      </w:r>
      <w:r w:rsidRPr="00513D13">
        <w:rPr>
          <w:rStyle w:val="normaltextrun"/>
          <w:color w:val="000000"/>
        </w:rPr>
        <w:instrText>-</w:instrText>
      </w:r>
      <w:r>
        <w:rPr>
          <w:rStyle w:val="normaltextrun"/>
          <w:color w:val="000000"/>
          <w:lang w:val="en-US"/>
        </w:rPr>
        <w:instrText>particle</w:instrText>
      </w:r>
      <w:r w:rsidRPr="00513D13">
        <w:rPr>
          <w:rStyle w:val="normaltextrun"/>
          <w:color w:val="000000"/>
        </w:rPr>
        <w:instrText>":"","</w:instrText>
      </w:r>
      <w:r>
        <w:rPr>
          <w:rStyle w:val="normaltextrun"/>
          <w:color w:val="000000"/>
          <w:lang w:val="en-US"/>
        </w:rPr>
        <w:instrText>family</w:instrText>
      </w:r>
      <w:r w:rsidRPr="00513D13">
        <w:rPr>
          <w:rStyle w:val="normaltextrun"/>
          <w:color w:val="000000"/>
        </w:rPr>
        <w:instrText>":"</w:instrText>
      </w:r>
      <w:r>
        <w:rPr>
          <w:rStyle w:val="normaltextrun"/>
          <w:color w:val="000000"/>
          <w:lang w:val="en-US"/>
        </w:rPr>
        <w:instrText>Gr</w:instrText>
      </w:r>
      <w:r w:rsidRPr="00513D13">
        <w:rPr>
          <w:rStyle w:val="normaltextrun"/>
          <w:color w:val="000000"/>
        </w:rPr>
        <w:instrText>ü</w:instrText>
      </w:r>
      <w:r>
        <w:rPr>
          <w:rStyle w:val="normaltextrun"/>
          <w:color w:val="000000"/>
          <w:lang w:val="en-US"/>
        </w:rPr>
        <w:instrText>nhagen</w:instrText>
      </w:r>
      <w:r w:rsidRPr="00513D13">
        <w:rPr>
          <w:rStyle w:val="normaltextrun"/>
          <w:color w:val="000000"/>
        </w:rPr>
        <w:instrText xml:space="preserve"> </w:instrText>
      </w:r>
      <w:r>
        <w:rPr>
          <w:rStyle w:val="normaltextrun"/>
          <w:color w:val="000000"/>
          <w:lang w:val="en-US"/>
        </w:rPr>
        <w:instrText>Romanelli</w:instrText>
      </w:r>
      <w:r w:rsidRPr="00513D13">
        <w:rPr>
          <w:rStyle w:val="normaltextrun"/>
          <w:color w:val="000000"/>
        </w:rPr>
        <w:instrText>","</w:instrText>
      </w:r>
      <w:r>
        <w:rPr>
          <w:rStyle w:val="normaltextrun"/>
          <w:color w:val="000000"/>
          <w:lang w:val="en-US"/>
        </w:rPr>
        <w:instrText>given</w:instrText>
      </w:r>
      <w:r w:rsidRPr="00513D13">
        <w:rPr>
          <w:rStyle w:val="normaltextrun"/>
          <w:color w:val="000000"/>
        </w:rPr>
        <w:instrText>":"</w:instrText>
      </w:r>
      <w:r>
        <w:rPr>
          <w:rStyle w:val="normaltextrun"/>
          <w:color w:val="000000"/>
          <w:lang w:val="en-US"/>
        </w:rPr>
        <w:instrText>S</w:instrText>
      </w:r>
      <w:r w:rsidRPr="00513D13">
        <w:rPr>
          <w:rStyle w:val="normaltextrun"/>
          <w:color w:val="000000"/>
        </w:rPr>
        <w:instrText>","</w:instrText>
      </w:r>
      <w:r>
        <w:rPr>
          <w:rStyle w:val="normaltextrun"/>
          <w:color w:val="000000"/>
          <w:lang w:val="en-US"/>
        </w:rPr>
        <w:instrText>non</w:instrText>
      </w:r>
      <w:r w:rsidRPr="00513D13">
        <w:rPr>
          <w:rStyle w:val="normaltextrun"/>
          <w:color w:val="000000"/>
        </w:rPr>
        <w:instrText>-</w:instrText>
      </w:r>
      <w:r>
        <w:rPr>
          <w:rStyle w:val="normaltextrun"/>
          <w:color w:val="000000"/>
          <w:lang w:val="en-US"/>
        </w:rPr>
        <w:instrText>dropping</w:instrText>
      </w:r>
      <w:r w:rsidRPr="00513D13">
        <w:rPr>
          <w:rStyle w:val="normaltextrun"/>
          <w:color w:val="000000"/>
        </w:rPr>
        <w:instrText>-</w:instrText>
      </w:r>
      <w:r>
        <w:rPr>
          <w:rStyle w:val="normaltextrun"/>
          <w:color w:val="000000"/>
          <w:lang w:val="en-US"/>
        </w:rPr>
        <w:instrText>particle</w:instrText>
      </w:r>
      <w:r w:rsidRPr="00513D13">
        <w:rPr>
          <w:rStyle w:val="normaltextrun"/>
          <w:color w:val="000000"/>
        </w:rPr>
        <w:instrText>":"","</w:instrText>
      </w:r>
      <w:r>
        <w:rPr>
          <w:rStyle w:val="normaltextrun"/>
          <w:color w:val="000000"/>
          <w:lang w:val="en-US"/>
        </w:rPr>
        <w:instrText>parse</w:instrText>
      </w:r>
      <w:r w:rsidRPr="00513D13">
        <w:rPr>
          <w:rStyle w:val="normaltextrun"/>
          <w:color w:val="000000"/>
        </w:rPr>
        <w:instrText>-</w:instrText>
      </w:r>
      <w:r>
        <w:rPr>
          <w:rStyle w:val="normaltextrun"/>
          <w:color w:val="000000"/>
          <w:lang w:val="en-US"/>
        </w:rPr>
        <w:instrText>names</w:instrText>
      </w:r>
      <w:r w:rsidRPr="00513D13">
        <w:rPr>
          <w:rStyle w:val="normaltextrun"/>
          <w:color w:val="000000"/>
        </w:rPr>
        <w:instrText>":</w:instrText>
      </w:r>
      <w:r>
        <w:rPr>
          <w:rStyle w:val="normaltextrun"/>
          <w:color w:val="000000"/>
          <w:lang w:val="en-US"/>
        </w:rPr>
        <w:instrText>false</w:instrText>
      </w:r>
      <w:r w:rsidRPr="00513D13">
        <w:rPr>
          <w:rStyle w:val="normaltextrun"/>
          <w:color w:val="000000"/>
        </w:rPr>
        <w:instrText>,"</w:instrText>
      </w:r>
      <w:r>
        <w:rPr>
          <w:rStyle w:val="normaltextrun"/>
          <w:color w:val="000000"/>
          <w:lang w:val="en-US"/>
        </w:rPr>
        <w:instrText>suffix</w:instrText>
      </w:r>
      <w:r w:rsidRPr="00513D13">
        <w:rPr>
          <w:rStyle w:val="normaltextrun"/>
          <w:color w:val="000000"/>
        </w:rPr>
        <w:instrText>":""},{"</w:instrText>
      </w:r>
      <w:r>
        <w:rPr>
          <w:rStyle w:val="normaltextrun"/>
          <w:color w:val="000000"/>
          <w:lang w:val="en-US"/>
        </w:rPr>
        <w:instrText>dropping</w:instrText>
      </w:r>
      <w:r w:rsidRPr="00513D13">
        <w:rPr>
          <w:rStyle w:val="normaltextrun"/>
          <w:color w:val="000000"/>
        </w:rPr>
        <w:instrText>-</w:instrText>
      </w:r>
      <w:r>
        <w:rPr>
          <w:rStyle w:val="normaltextrun"/>
          <w:color w:val="000000"/>
          <w:lang w:val="en-US"/>
        </w:rPr>
        <w:instrText>particle</w:instrText>
      </w:r>
      <w:r w:rsidRPr="00513D13">
        <w:rPr>
          <w:rStyle w:val="normaltextrun"/>
          <w:color w:val="000000"/>
        </w:rPr>
        <w:instrText>":"","</w:instrText>
      </w:r>
      <w:r>
        <w:rPr>
          <w:rStyle w:val="normaltextrun"/>
          <w:color w:val="000000"/>
          <w:lang w:val="en-US"/>
        </w:rPr>
        <w:instrText>family</w:instrText>
      </w:r>
      <w:r w:rsidRPr="00513D13">
        <w:rPr>
          <w:rStyle w:val="normaltextrun"/>
          <w:color w:val="000000"/>
        </w:rPr>
        <w:instrText>":"</w:instrText>
      </w:r>
      <w:r>
        <w:rPr>
          <w:rStyle w:val="normaltextrun"/>
          <w:color w:val="000000"/>
          <w:lang w:val="en-US"/>
        </w:rPr>
        <w:instrText>Brezinsek</w:instrText>
      </w:r>
      <w:r w:rsidRPr="00513D13">
        <w:rPr>
          <w:rStyle w:val="normaltextrun"/>
          <w:color w:val="000000"/>
        </w:rPr>
        <w:instrText>","</w:instrText>
      </w:r>
      <w:r>
        <w:rPr>
          <w:rStyle w:val="normaltextrun"/>
          <w:color w:val="000000"/>
          <w:lang w:val="en-US"/>
        </w:rPr>
        <w:instrText>given</w:instrText>
      </w:r>
      <w:r w:rsidRPr="00513D13">
        <w:rPr>
          <w:rStyle w:val="normaltextrun"/>
          <w:color w:val="000000"/>
        </w:rPr>
        <w:instrText>":"</w:instrText>
      </w:r>
      <w:r>
        <w:rPr>
          <w:rStyle w:val="normaltextrun"/>
          <w:color w:val="000000"/>
          <w:lang w:val="en-US"/>
        </w:rPr>
        <w:instrText>S</w:instrText>
      </w:r>
      <w:r w:rsidRPr="00513D13">
        <w:rPr>
          <w:rStyle w:val="normaltextrun"/>
          <w:color w:val="000000"/>
        </w:rPr>
        <w:instrText>","</w:instrText>
      </w:r>
      <w:r>
        <w:rPr>
          <w:rStyle w:val="normaltextrun"/>
          <w:color w:val="000000"/>
          <w:lang w:val="en-US"/>
        </w:rPr>
        <w:instrText>non</w:instrText>
      </w:r>
      <w:r w:rsidRPr="00513D13">
        <w:rPr>
          <w:rStyle w:val="normaltextrun"/>
          <w:color w:val="000000"/>
        </w:rPr>
        <w:instrText>-</w:instrText>
      </w:r>
      <w:r>
        <w:rPr>
          <w:rStyle w:val="normaltextrun"/>
          <w:color w:val="000000"/>
          <w:lang w:val="en-US"/>
        </w:rPr>
        <w:instrText>dropping</w:instrText>
      </w:r>
      <w:r w:rsidRPr="00513D13">
        <w:rPr>
          <w:rStyle w:val="normaltextrun"/>
          <w:color w:val="000000"/>
        </w:rPr>
        <w:instrText>-</w:instrText>
      </w:r>
      <w:r>
        <w:rPr>
          <w:rStyle w:val="normaltextrun"/>
          <w:color w:val="000000"/>
          <w:lang w:val="en-US"/>
        </w:rPr>
        <w:instrText>particle</w:instrText>
      </w:r>
      <w:r w:rsidRPr="00513D13">
        <w:rPr>
          <w:rStyle w:val="normaltextrun"/>
          <w:color w:val="000000"/>
        </w:rPr>
        <w:instrText>":"","</w:instrText>
      </w:r>
      <w:r>
        <w:rPr>
          <w:rStyle w:val="normaltextrun"/>
          <w:color w:val="000000"/>
          <w:lang w:val="en-US"/>
        </w:rPr>
        <w:instrText>parse</w:instrText>
      </w:r>
      <w:r w:rsidRPr="00513D13">
        <w:rPr>
          <w:rStyle w:val="normaltextrun"/>
          <w:color w:val="000000"/>
        </w:rPr>
        <w:instrText>-</w:instrText>
      </w:r>
      <w:r>
        <w:rPr>
          <w:rStyle w:val="normaltextrun"/>
          <w:color w:val="000000"/>
          <w:lang w:val="en-US"/>
        </w:rPr>
        <w:instrText>names</w:instrText>
      </w:r>
      <w:r w:rsidRPr="00513D13">
        <w:rPr>
          <w:rStyle w:val="normaltextrun"/>
          <w:color w:val="000000"/>
        </w:rPr>
        <w:instrText>":</w:instrText>
      </w:r>
      <w:r>
        <w:rPr>
          <w:rStyle w:val="normaltextrun"/>
          <w:color w:val="000000"/>
          <w:lang w:val="en-US"/>
        </w:rPr>
        <w:instrText>false</w:instrText>
      </w:r>
      <w:r w:rsidRPr="00513D13">
        <w:rPr>
          <w:rStyle w:val="normaltextrun"/>
          <w:color w:val="000000"/>
        </w:rPr>
        <w:instrText>,"</w:instrText>
      </w:r>
      <w:r>
        <w:rPr>
          <w:rStyle w:val="normaltextrun"/>
          <w:color w:val="000000"/>
          <w:lang w:val="en-US"/>
        </w:rPr>
        <w:instrText>suffix</w:instrText>
      </w:r>
      <w:r w:rsidRPr="00513D13">
        <w:rPr>
          <w:rStyle w:val="normaltextrun"/>
          <w:color w:val="000000"/>
        </w:rPr>
        <w:instrText>":""},{"</w:instrText>
      </w:r>
      <w:r>
        <w:rPr>
          <w:rStyle w:val="normaltextrun"/>
          <w:color w:val="000000"/>
          <w:lang w:val="en-US"/>
        </w:rPr>
        <w:instrText>dropping</w:instrText>
      </w:r>
      <w:r w:rsidRPr="00513D13">
        <w:rPr>
          <w:rStyle w:val="normaltextrun"/>
          <w:color w:val="000000"/>
        </w:rPr>
        <w:instrText>-</w:instrText>
      </w:r>
      <w:r>
        <w:rPr>
          <w:rStyle w:val="normaltextrun"/>
          <w:color w:val="000000"/>
          <w:lang w:val="en-US"/>
        </w:rPr>
        <w:instrText>particle</w:instrText>
      </w:r>
      <w:r w:rsidRPr="00513D13">
        <w:rPr>
          <w:rStyle w:val="normaltextrun"/>
          <w:color w:val="000000"/>
        </w:rPr>
        <w:instrText>":"","</w:instrText>
      </w:r>
      <w:r>
        <w:rPr>
          <w:rStyle w:val="normaltextrun"/>
          <w:color w:val="000000"/>
          <w:lang w:val="en-US"/>
        </w:rPr>
        <w:instrText>family</w:instrText>
      </w:r>
      <w:r w:rsidRPr="00513D13">
        <w:rPr>
          <w:rStyle w:val="normaltextrun"/>
          <w:color w:val="000000"/>
        </w:rPr>
        <w:instrText>":"</w:instrText>
      </w:r>
      <w:r>
        <w:rPr>
          <w:rStyle w:val="normaltextrun"/>
          <w:color w:val="000000"/>
          <w:lang w:val="en-US"/>
        </w:rPr>
        <w:instrText>Butler</w:instrText>
      </w:r>
      <w:r w:rsidRPr="00513D13">
        <w:rPr>
          <w:rStyle w:val="normaltextrun"/>
          <w:color w:val="000000"/>
        </w:rPr>
        <w:instrText>","</w:instrText>
      </w:r>
      <w:r>
        <w:rPr>
          <w:rStyle w:val="normaltextrun"/>
          <w:color w:val="000000"/>
          <w:lang w:val="en-US"/>
        </w:rPr>
        <w:instrText>given</w:instrText>
      </w:r>
      <w:r w:rsidRPr="00513D13">
        <w:rPr>
          <w:rStyle w:val="normaltextrun"/>
          <w:color w:val="000000"/>
        </w:rPr>
        <w:instrText>":"</w:instrText>
      </w:r>
      <w:r>
        <w:rPr>
          <w:rStyle w:val="normaltextrun"/>
          <w:color w:val="000000"/>
          <w:lang w:val="en-US"/>
        </w:rPr>
        <w:instrText>B</w:instrText>
      </w:r>
      <w:r w:rsidRPr="00513D13">
        <w:rPr>
          <w:rStyle w:val="normaltextrun"/>
          <w:color w:val="000000"/>
        </w:rPr>
        <w:instrText>","</w:instrText>
      </w:r>
      <w:r>
        <w:rPr>
          <w:rStyle w:val="normaltextrun"/>
          <w:color w:val="000000"/>
          <w:lang w:val="en-US"/>
        </w:rPr>
        <w:instrText>non</w:instrText>
      </w:r>
      <w:r w:rsidRPr="00513D13">
        <w:rPr>
          <w:rStyle w:val="normaltextrun"/>
          <w:color w:val="000000"/>
        </w:rPr>
        <w:instrText>-</w:instrText>
      </w:r>
      <w:r>
        <w:rPr>
          <w:rStyle w:val="normaltextrun"/>
          <w:color w:val="000000"/>
          <w:lang w:val="en-US"/>
        </w:rPr>
        <w:instrText>dropping</w:instrText>
      </w:r>
      <w:r w:rsidRPr="00513D13">
        <w:rPr>
          <w:rStyle w:val="normaltextrun"/>
          <w:color w:val="000000"/>
        </w:rPr>
        <w:instrText>-</w:instrText>
      </w:r>
      <w:r>
        <w:rPr>
          <w:rStyle w:val="normaltextrun"/>
          <w:color w:val="000000"/>
          <w:lang w:val="en-US"/>
        </w:rPr>
        <w:instrText>particle</w:instrText>
      </w:r>
      <w:r w:rsidRPr="00513D13">
        <w:rPr>
          <w:rStyle w:val="normaltextrun"/>
          <w:color w:val="000000"/>
        </w:rPr>
        <w:instrText>":"","</w:instrText>
      </w:r>
      <w:r>
        <w:rPr>
          <w:rStyle w:val="normaltextrun"/>
          <w:color w:val="000000"/>
          <w:lang w:val="en-US"/>
        </w:rPr>
        <w:instrText>parse</w:instrText>
      </w:r>
      <w:r w:rsidRPr="00513D13">
        <w:rPr>
          <w:rStyle w:val="normaltextrun"/>
          <w:color w:val="000000"/>
        </w:rPr>
        <w:instrText>-</w:instrText>
      </w:r>
      <w:r>
        <w:rPr>
          <w:rStyle w:val="normaltextrun"/>
          <w:color w:val="000000"/>
          <w:lang w:val="en-US"/>
        </w:rPr>
        <w:instrText>names</w:instrText>
      </w:r>
      <w:r w:rsidRPr="00513D13">
        <w:rPr>
          <w:rStyle w:val="normaltextrun"/>
          <w:color w:val="000000"/>
        </w:rPr>
        <w:instrText>":</w:instrText>
      </w:r>
      <w:r>
        <w:rPr>
          <w:rStyle w:val="normaltextrun"/>
          <w:color w:val="000000"/>
          <w:lang w:val="en-US"/>
        </w:rPr>
        <w:instrText>false</w:instrText>
      </w:r>
      <w:r w:rsidRPr="00513D13">
        <w:rPr>
          <w:rStyle w:val="normaltextrun"/>
          <w:color w:val="000000"/>
        </w:rPr>
        <w:instrText>,"</w:instrText>
      </w:r>
      <w:r>
        <w:rPr>
          <w:rStyle w:val="normaltextrun"/>
          <w:color w:val="000000"/>
          <w:lang w:val="en-US"/>
        </w:rPr>
        <w:instrText>suffix</w:instrText>
      </w:r>
      <w:r w:rsidRPr="00513D13">
        <w:rPr>
          <w:rStyle w:val="normaltextrun"/>
          <w:color w:val="000000"/>
        </w:rPr>
        <w:instrText>":""},{"</w:instrText>
      </w:r>
      <w:r>
        <w:rPr>
          <w:rStyle w:val="normaltextrun"/>
          <w:color w:val="000000"/>
          <w:lang w:val="en-US"/>
        </w:rPr>
        <w:instrText>dropping</w:instrText>
      </w:r>
      <w:r w:rsidRPr="00513D13">
        <w:rPr>
          <w:rStyle w:val="normaltextrun"/>
          <w:color w:val="000000"/>
        </w:rPr>
        <w:instrText>-</w:instrText>
      </w:r>
      <w:r>
        <w:rPr>
          <w:rStyle w:val="normaltextrun"/>
          <w:color w:val="000000"/>
          <w:lang w:val="en-US"/>
        </w:rPr>
        <w:instrText>particle</w:instrText>
      </w:r>
      <w:r w:rsidRPr="00513D13">
        <w:rPr>
          <w:rStyle w:val="normaltextrun"/>
          <w:color w:val="000000"/>
        </w:rPr>
        <w:instrText>":"","</w:instrText>
      </w:r>
      <w:r>
        <w:rPr>
          <w:rStyle w:val="normaltextrun"/>
          <w:color w:val="000000"/>
          <w:lang w:val="en-US"/>
        </w:rPr>
        <w:instrText>family</w:instrText>
      </w:r>
      <w:r w:rsidRPr="00513D13">
        <w:rPr>
          <w:rStyle w:val="normaltextrun"/>
          <w:color w:val="000000"/>
        </w:rPr>
        <w:instrText>":"</w:instrText>
      </w:r>
      <w:r>
        <w:rPr>
          <w:rStyle w:val="normaltextrun"/>
          <w:color w:val="000000"/>
          <w:lang w:val="en-US"/>
        </w:rPr>
        <w:instrText>Coad</w:instrText>
      </w:r>
      <w:r w:rsidRPr="00513D13">
        <w:rPr>
          <w:rStyle w:val="normaltextrun"/>
          <w:color w:val="000000"/>
        </w:rPr>
        <w:instrText>","</w:instrText>
      </w:r>
      <w:r>
        <w:rPr>
          <w:rStyle w:val="normaltextrun"/>
          <w:color w:val="000000"/>
          <w:lang w:val="en-US"/>
        </w:rPr>
        <w:instrText>given</w:instrText>
      </w:r>
      <w:r w:rsidRPr="00513D13">
        <w:rPr>
          <w:rStyle w:val="normaltextrun"/>
          <w:color w:val="000000"/>
        </w:rPr>
        <w:instrText>":"</w:instrText>
      </w:r>
      <w:r>
        <w:rPr>
          <w:rStyle w:val="normaltextrun"/>
          <w:color w:val="000000"/>
          <w:lang w:val="en-US"/>
        </w:rPr>
        <w:instrText>J</w:instrText>
      </w:r>
      <w:r w:rsidRPr="00513D13">
        <w:rPr>
          <w:rStyle w:val="normaltextrun"/>
          <w:color w:val="000000"/>
        </w:rPr>
        <w:instrText xml:space="preserve"> </w:instrText>
      </w:r>
      <w:r>
        <w:rPr>
          <w:rStyle w:val="normaltextrun"/>
          <w:color w:val="000000"/>
          <w:lang w:val="en-US"/>
        </w:rPr>
        <w:instrText>P</w:instrText>
      </w:r>
      <w:r w:rsidRPr="00513D13">
        <w:rPr>
          <w:rStyle w:val="normaltextrun"/>
          <w:color w:val="000000"/>
        </w:rPr>
        <w:instrText>","</w:instrText>
      </w:r>
      <w:r>
        <w:rPr>
          <w:rStyle w:val="normaltextrun"/>
          <w:color w:val="000000"/>
          <w:lang w:val="en-US"/>
        </w:rPr>
        <w:instrText>non</w:instrText>
      </w:r>
      <w:r w:rsidRPr="00513D13">
        <w:rPr>
          <w:rStyle w:val="normaltextrun"/>
          <w:color w:val="000000"/>
        </w:rPr>
        <w:instrText>-</w:instrText>
      </w:r>
      <w:r>
        <w:rPr>
          <w:rStyle w:val="normaltextrun"/>
          <w:color w:val="000000"/>
          <w:lang w:val="en-US"/>
        </w:rPr>
        <w:instrText>dropping</w:instrText>
      </w:r>
      <w:r w:rsidRPr="00513D13">
        <w:rPr>
          <w:rStyle w:val="normaltextrun"/>
          <w:color w:val="000000"/>
        </w:rPr>
        <w:instrText>-</w:instrText>
      </w:r>
      <w:r>
        <w:rPr>
          <w:rStyle w:val="normaltextrun"/>
          <w:color w:val="000000"/>
          <w:lang w:val="en-US"/>
        </w:rPr>
        <w:instrText>particle</w:instrText>
      </w:r>
      <w:r w:rsidRPr="00513D13">
        <w:rPr>
          <w:rStyle w:val="normaltextrun"/>
          <w:color w:val="000000"/>
        </w:rPr>
        <w:instrText>":"","</w:instrText>
      </w:r>
      <w:r>
        <w:rPr>
          <w:rStyle w:val="normaltextrun"/>
          <w:color w:val="000000"/>
          <w:lang w:val="en-US"/>
        </w:rPr>
        <w:instrText>parse</w:instrText>
      </w:r>
      <w:r w:rsidRPr="00513D13">
        <w:rPr>
          <w:rStyle w:val="normaltextrun"/>
          <w:color w:val="000000"/>
        </w:rPr>
        <w:instrText>-</w:instrText>
      </w:r>
      <w:r>
        <w:rPr>
          <w:rStyle w:val="normaltextrun"/>
          <w:color w:val="000000"/>
          <w:lang w:val="en-US"/>
        </w:rPr>
        <w:instrText>names</w:instrText>
      </w:r>
      <w:r w:rsidRPr="00513D13">
        <w:rPr>
          <w:rStyle w:val="normaltextrun"/>
          <w:color w:val="000000"/>
        </w:rPr>
        <w:instrText>":</w:instrText>
      </w:r>
      <w:r>
        <w:rPr>
          <w:rStyle w:val="normaltextrun"/>
          <w:color w:val="000000"/>
          <w:lang w:val="en-US"/>
        </w:rPr>
        <w:instrText>false</w:instrText>
      </w:r>
      <w:r w:rsidRPr="00513D13">
        <w:rPr>
          <w:rStyle w:val="normaltextrun"/>
          <w:color w:val="000000"/>
        </w:rPr>
        <w:instrText>,"</w:instrText>
      </w:r>
      <w:r>
        <w:rPr>
          <w:rStyle w:val="normaltextrun"/>
          <w:color w:val="000000"/>
          <w:lang w:val="en-US"/>
        </w:rPr>
        <w:instrText>suffix</w:instrText>
      </w:r>
      <w:r w:rsidRPr="00513D13">
        <w:rPr>
          <w:rStyle w:val="normaltextrun"/>
          <w:color w:val="000000"/>
        </w:rPr>
        <w:instrText>":""},{"</w:instrText>
      </w:r>
      <w:r>
        <w:rPr>
          <w:rStyle w:val="normaltextrun"/>
          <w:color w:val="000000"/>
          <w:lang w:val="en-US"/>
        </w:rPr>
        <w:instrText>dropping</w:instrText>
      </w:r>
      <w:r w:rsidRPr="00513D13">
        <w:rPr>
          <w:rStyle w:val="normaltextrun"/>
          <w:color w:val="000000"/>
        </w:rPr>
        <w:instrText>-</w:instrText>
      </w:r>
      <w:r>
        <w:rPr>
          <w:rStyle w:val="normaltextrun"/>
          <w:color w:val="000000"/>
          <w:lang w:val="en-US"/>
        </w:rPr>
        <w:instrText>particle</w:instrText>
      </w:r>
      <w:r w:rsidRPr="00513D13">
        <w:rPr>
          <w:rStyle w:val="normaltextrun"/>
          <w:color w:val="000000"/>
        </w:rPr>
        <w:instrText>":"","</w:instrText>
      </w:r>
      <w:r>
        <w:rPr>
          <w:rStyle w:val="normaltextrun"/>
          <w:color w:val="000000"/>
          <w:lang w:val="en-US"/>
        </w:rPr>
        <w:instrText>family</w:instrText>
      </w:r>
      <w:r w:rsidRPr="00513D13">
        <w:rPr>
          <w:rStyle w:val="normaltextrun"/>
          <w:color w:val="000000"/>
        </w:rPr>
        <w:instrText>":"</w:instrText>
      </w:r>
      <w:r>
        <w:rPr>
          <w:rStyle w:val="normaltextrun"/>
          <w:color w:val="000000"/>
          <w:lang w:val="en-US"/>
        </w:rPr>
        <w:instrText>Drenik</w:instrText>
      </w:r>
      <w:r w:rsidRPr="00513D13">
        <w:rPr>
          <w:rStyle w:val="normaltextrun"/>
          <w:color w:val="000000"/>
        </w:rPr>
        <w:instrText>","</w:instrText>
      </w:r>
      <w:r>
        <w:rPr>
          <w:rStyle w:val="normaltextrun"/>
          <w:color w:val="000000"/>
          <w:lang w:val="en-US"/>
        </w:rPr>
        <w:instrText>given</w:instrText>
      </w:r>
      <w:r w:rsidRPr="00513D13">
        <w:rPr>
          <w:rStyle w:val="normaltextrun"/>
          <w:color w:val="000000"/>
        </w:rPr>
        <w:instrText>":"</w:instrText>
      </w:r>
      <w:r>
        <w:rPr>
          <w:rStyle w:val="normaltextrun"/>
          <w:color w:val="000000"/>
          <w:lang w:val="en-US"/>
        </w:rPr>
        <w:instrText>A</w:instrText>
      </w:r>
      <w:r w:rsidRPr="00513D13">
        <w:rPr>
          <w:rStyle w:val="normaltextrun"/>
          <w:color w:val="000000"/>
        </w:rPr>
        <w:instrText>","</w:instrText>
      </w:r>
      <w:r>
        <w:rPr>
          <w:rStyle w:val="normaltextrun"/>
          <w:color w:val="000000"/>
          <w:lang w:val="en-US"/>
        </w:rPr>
        <w:instrText>non</w:instrText>
      </w:r>
      <w:r w:rsidRPr="00513D13">
        <w:rPr>
          <w:rStyle w:val="normaltextrun"/>
          <w:color w:val="000000"/>
        </w:rPr>
        <w:instrText>-</w:instrText>
      </w:r>
      <w:r>
        <w:rPr>
          <w:rStyle w:val="normaltextrun"/>
          <w:color w:val="000000"/>
          <w:lang w:val="en-US"/>
        </w:rPr>
        <w:instrText>dropping</w:instrText>
      </w:r>
      <w:r w:rsidRPr="00513D13">
        <w:rPr>
          <w:rStyle w:val="normaltextrun"/>
          <w:color w:val="000000"/>
        </w:rPr>
        <w:instrText>-</w:instrText>
      </w:r>
      <w:r>
        <w:rPr>
          <w:rStyle w:val="normaltextrun"/>
          <w:color w:val="000000"/>
          <w:lang w:val="en-US"/>
        </w:rPr>
        <w:instrText>particle</w:instrText>
      </w:r>
      <w:r w:rsidRPr="00513D13">
        <w:rPr>
          <w:rStyle w:val="normaltextrun"/>
          <w:color w:val="000000"/>
        </w:rPr>
        <w:instrText>":"","</w:instrText>
      </w:r>
      <w:r>
        <w:rPr>
          <w:rStyle w:val="normaltextrun"/>
          <w:color w:val="000000"/>
          <w:lang w:val="en-US"/>
        </w:rPr>
        <w:instrText>parse</w:instrText>
      </w:r>
      <w:r w:rsidRPr="00513D13">
        <w:rPr>
          <w:rStyle w:val="normaltextrun"/>
          <w:color w:val="000000"/>
        </w:rPr>
        <w:instrText>-</w:instrText>
      </w:r>
      <w:r>
        <w:rPr>
          <w:rStyle w:val="normaltextrun"/>
          <w:color w:val="000000"/>
          <w:lang w:val="en-US"/>
        </w:rPr>
        <w:instrText>names</w:instrText>
      </w:r>
      <w:r w:rsidRPr="00513D13">
        <w:rPr>
          <w:rStyle w:val="normaltextrun"/>
          <w:color w:val="000000"/>
        </w:rPr>
        <w:instrText>":</w:instrText>
      </w:r>
      <w:r>
        <w:rPr>
          <w:rStyle w:val="normaltextrun"/>
          <w:color w:val="000000"/>
          <w:lang w:val="en-US"/>
        </w:rPr>
        <w:instrText>false</w:instrText>
      </w:r>
      <w:r w:rsidRPr="00513D13">
        <w:rPr>
          <w:rStyle w:val="normaltextrun"/>
          <w:color w:val="000000"/>
        </w:rPr>
        <w:instrText>,"</w:instrText>
      </w:r>
      <w:r>
        <w:rPr>
          <w:rStyle w:val="normaltextrun"/>
          <w:color w:val="000000"/>
          <w:lang w:val="en-US"/>
        </w:rPr>
        <w:instrText>suffix</w:instrText>
      </w:r>
      <w:r w:rsidRPr="00513D13">
        <w:rPr>
          <w:rStyle w:val="normaltextrun"/>
          <w:color w:val="000000"/>
        </w:rPr>
        <w:instrText>":""},{"</w:instrText>
      </w:r>
      <w:r>
        <w:rPr>
          <w:rStyle w:val="normaltextrun"/>
          <w:color w:val="000000"/>
          <w:lang w:val="en-US"/>
        </w:rPr>
        <w:instrText>dropping</w:instrText>
      </w:r>
      <w:r w:rsidRPr="00513D13">
        <w:rPr>
          <w:rStyle w:val="normaltextrun"/>
          <w:color w:val="000000"/>
        </w:rPr>
        <w:instrText>-</w:instrText>
      </w:r>
      <w:r>
        <w:rPr>
          <w:rStyle w:val="normaltextrun"/>
          <w:color w:val="000000"/>
          <w:lang w:val="en-US"/>
        </w:rPr>
        <w:instrText>particle</w:instrText>
      </w:r>
      <w:r w:rsidRPr="00513D13">
        <w:rPr>
          <w:rStyle w:val="normaltextrun"/>
          <w:color w:val="000000"/>
        </w:rPr>
        <w:instrText>":"","</w:instrText>
      </w:r>
      <w:r>
        <w:rPr>
          <w:rStyle w:val="normaltextrun"/>
          <w:color w:val="000000"/>
          <w:lang w:val="en-US"/>
        </w:rPr>
        <w:instrText>family</w:instrText>
      </w:r>
      <w:r w:rsidRPr="00513D13">
        <w:rPr>
          <w:rStyle w:val="normaltextrun"/>
          <w:color w:val="000000"/>
        </w:rPr>
        <w:instrText>":"</w:instrText>
      </w:r>
      <w:r>
        <w:rPr>
          <w:rStyle w:val="normaltextrun"/>
          <w:color w:val="000000"/>
          <w:lang w:val="en-US"/>
        </w:rPr>
        <w:instrText>Giroud</w:instrText>
      </w:r>
      <w:r w:rsidRPr="00513D13">
        <w:rPr>
          <w:rStyle w:val="normaltextrun"/>
          <w:color w:val="000000"/>
        </w:rPr>
        <w:instrText>","</w:instrText>
      </w:r>
      <w:r>
        <w:rPr>
          <w:rStyle w:val="normaltextrun"/>
          <w:color w:val="000000"/>
          <w:lang w:val="en-US"/>
        </w:rPr>
        <w:instrText>given</w:instrText>
      </w:r>
      <w:r w:rsidRPr="00513D13">
        <w:rPr>
          <w:rStyle w:val="normaltextrun"/>
          <w:color w:val="000000"/>
        </w:rPr>
        <w:instrText>":"</w:instrText>
      </w:r>
      <w:r>
        <w:rPr>
          <w:rStyle w:val="normaltextrun"/>
          <w:color w:val="000000"/>
          <w:lang w:val="en-US"/>
        </w:rPr>
        <w:instrText>C</w:instrText>
      </w:r>
      <w:r w:rsidRPr="00513D13">
        <w:rPr>
          <w:rStyle w:val="normaltextrun"/>
          <w:color w:val="000000"/>
        </w:rPr>
        <w:instrText>","</w:instrText>
      </w:r>
      <w:r>
        <w:rPr>
          <w:rStyle w:val="normaltextrun"/>
          <w:color w:val="000000"/>
          <w:lang w:val="en-US"/>
        </w:rPr>
        <w:instrText>non</w:instrText>
      </w:r>
      <w:r w:rsidRPr="00513D13">
        <w:rPr>
          <w:rStyle w:val="normaltextrun"/>
          <w:color w:val="000000"/>
        </w:rPr>
        <w:instrText>-</w:instrText>
      </w:r>
      <w:r>
        <w:rPr>
          <w:rStyle w:val="normaltextrun"/>
          <w:color w:val="000000"/>
          <w:lang w:val="en-US"/>
        </w:rPr>
        <w:instrText>dropping</w:instrText>
      </w:r>
      <w:r w:rsidRPr="00513D13">
        <w:rPr>
          <w:rStyle w:val="normaltextrun"/>
          <w:color w:val="000000"/>
        </w:rPr>
        <w:instrText>-</w:instrText>
      </w:r>
      <w:r>
        <w:rPr>
          <w:rStyle w:val="normaltextrun"/>
          <w:color w:val="000000"/>
          <w:lang w:val="en-US"/>
        </w:rPr>
        <w:instrText>particle</w:instrText>
      </w:r>
      <w:r w:rsidRPr="00513D13">
        <w:rPr>
          <w:rStyle w:val="normaltextrun"/>
          <w:color w:val="000000"/>
        </w:rPr>
        <w:instrText>":"","</w:instrText>
      </w:r>
      <w:r>
        <w:rPr>
          <w:rStyle w:val="normaltextrun"/>
          <w:color w:val="000000"/>
          <w:lang w:val="en-US"/>
        </w:rPr>
        <w:instrText>parse</w:instrText>
      </w:r>
      <w:r w:rsidRPr="00513D13">
        <w:rPr>
          <w:rStyle w:val="normaltextrun"/>
          <w:color w:val="000000"/>
        </w:rPr>
        <w:instrText>-</w:instrText>
      </w:r>
      <w:r>
        <w:rPr>
          <w:rStyle w:val="normaltextrun"/>
          <w:color w:val="000000"/>
          <w:lang w:val="en-US"/>
        </w:rPr>
        <w:instrText>names</w:instrText>
      </w:r>
      <w:r w:rsidRPr="00513D13">
        <w:rPr>
          <w:rStyle w:val="normaltextrun"/>
          <w:color w:val="000000"/>
        </w:rPr>
        <w:instrText>":</w:instrText>
      </w:r>
      <w:r>
        <w:rPr>
          <w:rStyle w:val="normaltextrun"/>
          <w:color w:val="000000"/>
          <w:lang w:val="en-US"/>
        </w:rPr>
        <w:instrText>false</w:instrText>
      </w:r>
      <w:r w:rsidRPr="00513D13">
        <w:rPr>
          <w:rStyle w:val="normaltextrun"/>
          <w:color w:val="000000"/>
        </w:rPr>
        <w:instrText>,"</w:instrText>
      </w:r>
      <w:r>
        <w:rPr>
          <w:rStyle w:val="normaltextrun"/>
          <w:color w:val="000000"/>
          <w:lang w:val="en-US"/>
        </w:rPr>
        <w:instrText>suffix</w:instrText>
      </w:r>
      <w:r w:rsidRPr="00513D13">
        <w:rPr>
          <w:rStyle w:val="normaltextrun"/>
          <w:color w:val="000000"/>
        </w:rPr>
        <w:instrText>":""},{"</w:instrText>
      </w:r>
      <w:r>
        <w:rPr>
          <w:rStyle w:val="normaltextrun"/>
          <w:color w:val="000000"/>
          <w:lang w:val="en-US"/>
        </w:rPr>
        <w:instrText>dropping</w:instrText>
      </w:r>
      <w:r w:rsidRPr="00513D13">
        <w:rPr>
          <w:rStyle w:val="normaltextrun"/>
          <w:color w:val="000000"/>
        </w:rPr>
        <w:instrText>-</w:instrText>
      </w:r>
      <w:r>
        <w:rPr>
          <w:rStyle w:val="normaltextrun"/>
          <w:color w:val="000000"/>
          <w:lang w:val="en-US"/>
        </w:rPr>
        <w:instrText>particle</w:instrText>
      </w:r>
      <w:r w:rsidRPr="00513D13">
        <w:rPr>
          <w:rStyle w:val="normaltextrun"/>
          <w:color w:val="000000"/>
        </w:rPr>
        <w:instrText>":"","</w:instrText>
      </w:r>
      <w:r>
        <w:rPr>
          <w:rStyle w:val="normaltextrun"/>
          <w:color w:val="000000"/>
          <w:lang w:val="en-US"/>
        </w:rPr>
        <w:instrText>family</w:instrText>
      </w:r>
      <w:r w:rsidRPr="00513D13">
        <w:rPr>
          <w:rStyle w:val="normaltextrun"/>
          <w:color w:val="000000"/>
        </w:rPr>
        <w:instrText>":"</w:instrText>
      </w:r>
      <w:r>
        <w:rPr>
          <w:rStyle w:val="normaltextrun"/>
          <w:color w:val="000000"/>
          <w:lang w:val="en-US"/>
        </w:rPr>
        <w:instrText>Jachmich</w:instrText>
      </w:r>
      <w:r w:rsidRPr="00513D13">
        <w:rPr>
          <w:rStyle w:val="normaltextrun"/>
          <w:color w:val="000000"/>
        </w:rPr>
        <w:instrText>","</w:instrText>
      </w:r>
      <w:r>
        <w:rPr>
          <w:rStyle w:val="normaltextrun"/>
          <w:color w:val="000000"/>
          <w:lang w:val="en-US"/>
        </w:rPr>
        <w:instrText>given</w:instrText>
      </w:r>
      <w:r w:rsidRPr="00513D13">
        <w:rPr>
          <w:rStyle w:val="normaltextrun"/>
          <w:color w:val="000000"/>
        </w:rPr>
        <w:instrText>":"</w:instrText>
      </w:r>
      <w:r>
        <w:rPr>
          <w:rStyle w:val="normaltextrun"/>
          <w:color w:val="000000"/>
          <w:lang w:val="en-US"/>
        </w:rPr>
        <w:instrText>S</w:instrText>
      </w:r>
      <w:r w:rsidRPr="00513D13">
        <w:rPr>
          <w:rStyle w:val="normaltextrun"/>
          <w:color w:val="000000"/>
        </w:rPr>
        <w:instrText>","</w:instrText>
      </w:r>
      <w:r>
        <w:rPr>
          <w:rStyle w:val="normaltextrun"/>
          <w:color w:val="000000"/>
          <w:lang w:val="en-US"/>
        </w:rPr>
        <w:instrText>non</w:instrText>
      </w:r>
      <w:r w:rsidRPr="00513D13">
        <w:rPr>
          <w:rStyle w:val="normaltextrun"/>
          <w:color w:val="000000"/>
        </w:rPr>
        <w:instrText>-</w:instrText>
      </w:r>
      <w:r>
        <w:rPr>
          <w:rStyle w:val="normaltextrun"/>
          <w:color w:val="000000"/>
          <w:lang w:val="en-US"/>
        </w:rPr>
        <w:instrText>dropping</w:instrText>
      </w:r>
      <w:r w:rsidRPr="00513D13">
        <w:rPr>
          <w:rStyle w:val="normaltextrun"/>
          <w:color w:val="000000"/>
        </w:rPr>
        <w:instrText>-</w:instrText>
      </w:r>
      <w:r>
        <w:rPr>
          <w:rStyle w:val="normaltextrun"/>
          <w:color w:val="000000"/>
          <w:lang w:val="en-US"/>
        </w:rPr>
        <w:instrText>particle</w:instrText>
      </w:r>
      <w:r w:rsidRPr="00513D13">
        <w:rPr>
          <w:rStyle w:val="normaltextrun"/>
          <w:color w:val="000000"/>
        </w:rPr>
        <w:instrText>":"","</w:instrText>
      </w:r>
      <w:r>
        <w:rPr>
          <w:rStyle w:val="normaltextrun"/>
          <w:color w:val="000000"/>
          <w:lang w:val="en-US"/>
        </w:rPr>
        <w:instrText>parse</w:instrText>
      </w:r>
      <w:r w:rsidRPr="00513D13">
        <w:rPr>
          <w:rStyle w:val="normaltextrun"/>
          <w:color w:val="000000"/>
        </w:rPr>
        <w:instrText>-</w:instrText>
      </w:r>
      <w:r>
        <w:rPr>
          <w:rStyle w:val="normaltextrun"/>
          <w:color w:val="000000"/>
          <w:lang w:val="en-US"/>
        </w:rPr>
        <w:instrText>names</w:instrText>
      </w:r>
      <w:r w:rsidRPr="00513D13">
        <w:rPr>
          <w:rStyle w:val="normaltextrun"/>
          <w:color w:val="000000"/>
        </w:rPr>
        <w:instrText>":</w:instrText>
      </w:r>
      <w:r>
        <w:rPr>
          <w:rStyle w:val="normaltextrun"/>
          <w:color w:val="000000"/>
          <w:lang w:val="en-US"/>
        </w:rPr>
        <w:instrText>false</w:instrText>
      </w:r>
      <w:r w:rsidRPr="00513D13">
        <w:rPr>
          <w:rStyle w:val="normaltextrun"/>
          <w:color w:val="000000"/>
        </w:rPr>
        <w:instrText>,"</w:instrText>
      </w:r>
      <w:r>
        <w:rPr>
          <w:rStyle w:val="normaltextrun"/>
          <w:color w:val="000000"/>
          <w:lang w:val="en-US"/>
        </w:rPr>
        <w:instrText>suffix</w:instrText>
      </w:r>
      <w:r w:rsidRPr="00513D13">
        <w:rPr>
          <w:rStyle w:val="normaltextrun"/>
          <w:color w:val="000000"/>
        </w:rPr>
        <w:instrText>":""},{"</w:instrText>
      </w:r>
      <w:r>
        <w:rPr>
          <w:rStyle w:val="normaltextrun"/>
          <w:color w:val="000000"/>
          <w:lang w:val="en-US"/>
        </w:rPr>
        <w:instrText>dropping</w:instrText>
      </w:r>
      <w:r w:rsidRPr="00513D13">
        <w:rPr>
          <w:rStyle w:val="normaltextrun"/>
          <w:color w:val="000000"/>
        </w:rPr>
        <w:instrText>-</w:instrText>
      </w:r>
      <w:r>
        <w:rPr>
          <w:rStyle w:val="normaltextrun"/>
          <w:color w:val="000000"/>
          <w:lang w:val="en-US"/>
        </w:rPr>
        <w:instrText>particle</w:instrText>
      </w:r>
      <w:r w:rsidRPr="00513D13">
        <w:rPr>
          <w:rStyle w:val="normaltextrun"/>
          <w:color w:val="000000"/>
        </w:rPr>
        <w:instrText>":"","</w:instrText>
      </w:r>
      <w:r>
        <w:rPr>
          <w:rStyle w:val="normaltextrun"/>
          <w:color w:val="000000"/>
          <w:lang w:val="en-US"/>
        </w:rPr>
        <w:instrText>family</w:instrText>
      </w:r>
      <w:r w:rsidRPr="00513D13">
        <w:rPr>
          <w:rStyle w:val="normaltextrun"/>
          <w:color w:val="000000"/>
        </w:rPr>
        <w:instrText>":"</w:instrText>
      </w:r>
      <w:r>
        <w:rPr>
          <w:rStyle w:val="normaltextrun"/>
          <w:color w:val="000000"/>
          <w:lang w:val="en-US"/>
        </w:rPr>
        <w:instrText>Keenan</w:instrText>
      </w:r>
      <w:r w:rsidRPr="00513D13">
        <w:rPr>
          <w:rStyle w:val="normaltextrun"/>
          <w:color w:val="000000"/>
        </w:rPr>
        <w:instrText>","</w:instrText>
      </w:r>
      <w:r>
        <w:rPr>
          <w:rStyle w:val="normaltextrun"/>
          <w:color w:val="000000"/>
          <w:lang w:val="en-US"/>
        </w:rPr>
        <w:instrText>given</w:instrText>
      </w:r>
      <w:r w:rsidRPr="00513D13">
        <w:rPr>
          <w:rStyle w:val="normaltextrun"/>
          <w:color w:val="000000"/>
        </w:rPr>
        <w:instrText>":"</w:instrText>
      </w:r>
      <w:r>
        <w:rPr>
          <w:rStyle w:val="normaltextrun"/>
          <w:color w:val="000000"/>
          <w:lang w:val="en-US"/>
        </w:rPr>
        <w:instrText>T</w:instrText>
      </w:r>
      <w:r w:rsidRPr="00513D13">
        <w:rPr>
          <w:rStyle w:val="normaltextrun"/>
          <w:color w:val="000000"/>
        </w:rPr>
        <w:instrText>","</w:instrText>
      </w:r>
      <w:r>
        <w:rPr>
          <w:rStyle w:val="normaltextrun"/>
          <w:color w:val="000000"/>
          <w:lang w:val="en-US"/>
        </w:rPr>
        <w:instrText>non</w:instrText>
      </w:r>
      <w:r w:rsidRPr="00513D13">
        <w:rPr>
          <w:rStyle w:val="normaltextrun"/>
          <w:color w:val="000000"/>
        </w:rPr>
        <w:instrText>-</w:instrText>
      </w:r>
      <w:r>
        <w:rPr>
          <w:rStyle w:val="normaltextrun"/>
          <w:color w:val="000000"/>
          <w:lang w:val="en-US"/>
        </w:rPr>
        <w:instrText>dropping</w:instrText>
      </w:r>
      <w:r w:rsidRPr="00513D13">
        <w:rPr>
          <w:rStyle w:val="normaltextrun"/>
          <w:color w:val="000000"/>
        </w:rPr>
        <w:instrText>-</w:instrText>
      </w:r>
      <w:r>
        <w:rPr>
          <w:rStyle w:val="normaltextrun"/>
          <w:color w:val="000000"/>
          <w:lang w:val="en-US"/>
        </w:rPr>
        <w:instrText>particle</w:instrText>
      </w:r>
      <w:r w:rsidRPr="00513D13">
        <w:rPr>
          <w:rStyle w:val="normaltextrun"/>
          <w:color w:val="000000"/>
        </w:rPr>
        <w:instrText>":"","</w:instrText>
      </w:r>
      <w:r>
        <w:rPr>
          <w:rStyle w:val="normaltextrun"/>
          <w:color w:val="000000"/>
          <w:lang w:val="en-US"/>
        </w:rPr>
        <w:instrText>parse</w:instrText>
      </w:r>
      <w:r w:rsidRPr="00513D13">
        <w:rPr>
          <w:rStyle w:val="normaltextrun"/>
          <w:color w:val="000000"/>
        </w:rPr>
        <w:instrText>-</w:instrText>
      </w:r>
      <w:r>
        <w:rPr>
          <w:rStyle w:val="normaltextrun"/>
          <w:color w:val="000000"/>
          <w:lang w:val="en-US"/>
        </w:rPr>
        <w:instrText>names</w:instrText>
      </w:r>
      <w:r w:rsidRPr="00513D13">
        <w:rPr>
          <w:rStyle w:val="normaltextrun"/>
          <w:color w:val="000000"/>
        </w:rPr>
        <w:instrText>":</w:instrText>
      </w:r>
      <w:r>
        <w:rPr>
          <w:rStyle w:val="normaltextrun"/>
          <w:color w:val="000000"/>
          <w:lang w:val="en-US"/>
        </w:rPr>
        <w:instrText>false</w:instrText>
      </w:r>
      <w:r w:rsidRPr="00513D13">
        <w:rPr>
          <w:rStyle w:val="normaltextrun"/>
          <w:color w:val="000000"/>
        </w:rPr>
        <w:instrText>,"</w:instrText>
      </w:r>
      <w:r>
        <w:rPr>
          <w:rStyle w:val="normaltextrun"/>
          <w:color w:val="000000"/>
          <w:lang w:val="en-US"/>
        </w:rPr>
        <w:instrText>suffix</w:instrText>
      </w:r>
      <w:r w:rsidRPr="00513D13">
        <w:rPr>
          <w:rStyle w:val="normaltextrun"/>
          <w:color w:val="000000"/>
        </w:rPr>
        <w:instrText>":""},{"</w:instrText>
      </w:r>
      <w:r>
        <w:rPr>
          <w:rStyle w:val="normaltextrun"/>
          <w:color w:val="000000"/>
          <w:lang w:val="en-US"/>
        </w:rPr>
        <w:instrText>dropping</w:instrText>
      </w:r>
      <w:r w:rsidRPr="00513D13">
        <w:rPr>
          <w:rStyle w:val="normaltextrun"/>
          <w:color w:val="000000"/>
        </w:rPr>
        <w:instrText>-</w:instrText>
      </w:r>
      <w:r>
        <w:rPr>
          <w:rStyle w:val="normaltextrun"/>
          <w:color w:val="000000"/>
          <w:lang w:val="en-US"/>
        </w:rPr>
        <w:instrText>particle</w:instrText>
      </w:r>
      <w:r w:rsidRPr="00513D13">
        <w:rPr>
          <w:rStyle w:val="normaltextrun"/>
          <w:color w:val="000000"/>
        </w:rPr>
        <w:instrText>":"","</w:instrText>
      </w:r>
      <w:r>
        <w:rPr>
          <w:rStyle w:val="normaltextrun"/>
          <w:color w:val="000000"/>
          <w:lang w:val="en-US"/>
        </w:rPr>
        <w:instrText>family</w:instrText>
      </w:r>
      <w:r w:rsidRPr="00513D13">
        <w:rPr>
          <w:rStyle w:val="normaltextrun"/>
          <w:color w:val="000000"/>
        </w:rPr>
        <w:instrText>":"</w:instrText>
      </w:r>
      <w:r>
        <w:rPr>
          <w:rStyle w:val="normaltextrun"/>
          <w:color w:val="000000"/>
          <w:lang w:val="en-US"/>
        </w:rPr>
        <w:instrText>Kruezi</w:instrText>
      </w:r>
      <w:r w:rsidRPr="00513D13">
        <w:rPr>
          <w:rStyle w:val="normaltextrun"/>
          <w:color w:val="000000"/>
        </w:rPr>
        <w:instrText>","</w:instrText>
      </w:r>
      <w:r>
        <w:rPr>
          <w:rStyle w:val="normaltextrun"/>
          <w:color w:val="000000"/>
          <w:lang w:val="en-US"/>
        </w:rPr>
        <w:instrText>given</w:instrText>
      </w:r>
      <w:r w:rsidRPr="00513D13">
        <w:rPr>
          <w:rStyle w:val="normaltextrun"/>
          <w:color w:val="000000"/>
        </w:rPr>
        <w:instrText>":"</w:instrText>
      </w:r>
      <w:r>
        <w:rPr>
          <w:rStyle w:val="normaltextrun"/>
          <w:color w:val="000000"/>
          <w:lang w:val="en-US"/>
        </w:rPr>
        <w:instrText>U</w:instrText>
      </w:r>
      <w:r w:rsidRPr="00513D13">
        <w:rPr>
          <w:rStyle w:val="normaltextrun"/>
          <w:color w:val="000000"/>
        </w:rPr>
        <w:instrText>","</w:instrText>
      </w:r>
      <w:r>
        <w:rPr>
          <w:rStyle w:val="normaltextrun"/>
          <w:color w:val="000000"/>
          <w:lang w:val="en-US"/>
        </w:rPr>
        <w:instrText>non</w:instrText>
      </w:r>
      <w:r w:rsidRPr="00513D13">
        <w:rPr>
          <w:rStyle w:val="normaltextrun"/>
          <w:color w:val="000000"/>
        </w:rPr>
        <w:instrText>-</w:instrText>
      </w:r>
      <w:r>
        <w:rPr>
          <w:rStyle w:val="normaltextrun"/>
          <w:color w:val="000000"/>
          <w:lang w:val="en-US"/>
        </w:rPr>
        <w:instrText>dropping</w:instrText>
      </w:r>
      <w:r w:rsidRPr="00513D13">
        <w:rPr>
          <w:rStyle w:val="normaltextrun"/>
          <w:color w:val="000000"/>
        </w:rPr>
        <w:instrText>-</w:instrText>
      </w:r>
      <w:r>
        <w:rPr>
          <w:rStyle w:val="normaltextrun"/>
          <w:color w:val="000000"/>
          <w:lang w:val="en-US"/>
        </w:rPr>
        <w:instrText>particle</w:instrText>
      </w:r>
      <w:r w:rsidRPr="00513D13">
        <w:rPr>
          <w:rStyle w:val="normaltextrun"/>
          <w:color w:val="000000"/>
        </w:rPr>
        <w:instrText>":"","</w:instrText>
      </w:r>
      <w:r>
        <w:rPr>
          <w:rStyle w:val="normaltextrun"/>
          <w:color w:val="000000"/>
          <w:lang w:val="en-US"/>
        </w:rPr>
        <w:instrText>parse</w:instrText>
      </w:r>
      <w:r w:rsidRPr="00513D13">
        <w:rPr>
          <w:rStyle w:val="normaltextrun"/>
          <w:color w:val="000000"/>
        </w:rPr>
        <w:instrText>-</w:instrText>
      </w:r>
      <w:r>
        <w:rPr>
          <w:rStyle w:val="normaltextrun"/>
          <w:color w:val="000000"/>
          <w:lang w:val="en-US"/>
        </w:rPr>
        <w:instrText>names</w:instrText>
      </w:r>
      <w:r w:rsidRPr="00513D13">
        <w:rPr>
          <w:rStyle w:val="normaltextrun"/>
          <w:color w:val="000000"/>
        </w:rPr>
        <w:instrText>":</w:instrText>
      </w:r>
      <w:r>
        <w:rPr>
          <w:rStyle w:val="normaltextrun"/>
          <w:color w:val="000000"/>
          <w:lang w:val="en-US"/>
        </w:rPr>
        <w:instrText>false</w:instrText>
      </w:r>
      <w:r w:rsidRPr="00513D13">
        <w:rPr>
          <w:rStyle w:val="normaltextrun"/>
          <w:color w:val="000000"/>
        </w:rPr>
        <w:instrText>,"</w:instrText>
      </w:r>
      <w:r>
        <w:rPr>
          <w:rStyle w:val="normaltextrun"/>
          <w:color w:val="000000"/>
          <w:lang w:val="en-US"/>
        </w:rPr>
        <w:instrText>suffix</w:instrText>
      </w:r>
      <w:r w:rsidRPr="00513D13">
        <w:rPr>
          <w:rStyle w:val="normaltextrun"/>
          <w:color w:val="000000"/>
        </w:rPr>
        <w:instrText>":""},{"</w:instrText>
      </w:r>
      <w:r>
        <w:rPr>
          <w:rStyle w:val="normaltextrun"/>
          <w:color w:val="000000"/>
          <w:lang w:val="en-US"/>
        </w:rPr>
        <w:instrText>dropping</w:instrText>
      </w:r>
      <w:r w:rsidRPr="00513D13">
        <w:rPr>
          <w:rStyle w:val="normaltextrun"/>
          <w:color w:val="000000"/>
        </w:rPr>
        <w:instrText>-</w:instrText>
      </w:r>
      <w:r>
        <w:rPr>
          <w:rStyle w:val="normaltextrun"/>
          <w:color w:val="000000"/>
          <w:lang w:val="en-US"/>
        </w:rPr>
        <w:instrText>particle</w:instrText>
      </w:r>
      <w:r w:rsidRPr="00513D13">
        <w:rPr>
          <w:rStyle w:val="normaltextrun"/>
          <w:color w:val="000000"/>
        </w:rPr>
        <w:instrText>":"","</w:instrText>
      </w:r>
      <w:r>
        <w:rPr>
          <w:rStyle w:val="normaltextrun"/>
          <w:color w:val="000000"/>
          <w:lang w:val="en-US"/>
        </w:rPr>
        <w:instrText>family</w:instrText>
      </w:r>
      <w:r w:rsidRPr="00513D13">
        <w:rPr>
          <w:rStyle w:val="normaltextrun"/>
          <w:color w:val="000000"/>
        </w:rPr>
        <w:instrText>":"</w:instrText>
      </w:r>
      <w:r>
        <w:rPr>
          <w:rStyle w:val="normaltextrun"/>
          <w:color w:val="000000"/>
          <w:lang w:val="en-US"/>
        </w:rPr>
        <w:instrText>Mozetic</w:instrText>
      </w:r>
      <w:r w:rsidRPr="00513D13">
        <w:rPr>
          <w:rStyle w:val="normaltextrun"/>
          <w:color w:val="000000"/>
        </w:rPr>
        <w:instrText>","</w:instrText>
      </w:r>
      <w:r>
        <w:rPr>
          <w:rStyle w:val="normaltextrun"/>
          <w:color w:val="000000"/>
          <w:lang w:val="en-US"/>
        </w:rPr>
        <w:instrText>given</w:instrText>
      </w:r>
      <w:r w:rsidRPr="00513D13">
        <w:rPr>
          <w:rStyle w:val="normaltextrun"/>
          <w:color w:val="000000"/>
        </w:rPr>
        <w:instrText>":"</w:instrText>
      </w:r>
      <w:r>
        <w:rPr>
          <w:rStyle w:val="normaltextrun"/>
          <w:color w:val="000000"/>
          <w:lang w:val="en-US"/>
        </w:rPr>
        <w:instrText>M</w:instrText>
      </w:r>
      <w:r w:rsidRPr="00513D13">
        <w:rPr>
          <w:rStyle w:val="normaltextrun"/>
          <w:color w:val="000000"/>
        </w:rPr>
        <w:instrText>","</w:instrText>
      </w:r>
      <w:r>
        <w:rPr>
          <w:rStyle w:val="normaltextrun"/>
          <w:color w:val="000000"/>
          <w:lang w:val="en-US"/>
        </w:rPr>
        <w:instrText>non</w:instrText>
      </w:r>
      <w:r w:rsidRPr="00513D13">
        <w:rPr>
          <w:rStyle w:val="normaltextrun"/>
          <w:color w:val="000000"/>
        </w:rPr>
        <w:instrText>-</w:instrText>
      </w:r>
      <w:r>
        <w:rPr>
          <w:rStyle w:val="normaltextrun"/>
          <w:color w:val="000000"/>
          <w:lang w:val="en-US"/>
        </w:rPr>
        <w:instrText>dropping</w:instrText>
      </w:r>
      <w:r w:rsidRPr="00513D13">
        <w:rPr>
          <w:rStyle w:val="normaltextrun"/>
          <w:color w:val="000000"/>
        </w:rPr>
        <w:instrText>-</w:instrText>
      </w:r>
      <w:r>
        <w:rPr>
          <w:rStyle w:val="normaltextrun"/>
          <w:color w:val="000000"/>
          <w:lang w:val="en-US"/>
        </w:rPr>
        <w:instrText>particle</w:instrText>
      </w:r>
      <w:r w:rsidRPr="00513D13">
        <w:rPr>
          <w:rStyle w:val="normaltextrun"/>
          <w:color w:val="000000"/>
        </w:rPr>
        <w:instrText>":"","</w:instrText>
      </w:r>
      <w:r>
        <w:rPr>
          <w:rStyle w:val="normaltextrun"/>
          <w:color w:val="000000"/>
          <w:lang w:val="en-US"/>
        </w:rPr>
        <w:instrText>parse</w:instrText>
      </w:r>
      <w:r w:rsidRPr="00513D13">
        <w:rPr>
          <w:rStyle w:val="normaltextrun"/>
          <w:color w:val="000000"/>
        </w:rPr>
        <w:instrText>-</w:instrText>
      </w:r>
      <w:r>
        <w:rPr>
          <w:rStyle w:val="normaltextrun"/>
          <w:color w:val="000000"/>
          <w:lang w:val="en-US"/>
        </w:rPr>
        <w:instrText>names</w:instrText>
      </w:r>
      <w:r w:rsidRPr="00513D13">
        <w:rPr>
          <w:rStyle w:val="normaltextrun"/>
          <w:color w:val="000000"/>
        </w:rPr>
        <w:instrText>":</w:instrText>
      </w:r>
      <w:r>
        <w:rPr>
          <w:rStyle w:val="normaltextrun"/>
          <w:color w:val="000000"/>
          <w:lang w:val="en-US"/>
        </w:rPr>
        <w:instrText>false</w:instrText>
      </w:r>
      <w:r w:rsidRPr="00513D13">
        <w:rPr>
          <w:rStyle w:val="normaltextrun"/>
          <w:color w:val="000000"/>
        </w:rPr>
        <w:instrText>,"</w:instrText>
      </w:r>
      <w:r>
        <w:rPr>
          <w:rStyle w:val="normaltextrun"/>
          <w:color w:val="000000"/>
          <w:lang w:val="en-US"/>
        </w:rPr>
        <w:instrText>suffix</w:instrText>
      </w:r>
      <w:r w:rsidRPr="00513D13">
        <w:rPr>
          <w:rStyle w:val="normaltextrun"/>
          <w:color w:val="000000"/>
        </w:rPr>
        <w:instrText>":""},{"</w:instrText>
      </w:r>
      <w:r>
        <w:rPr>
          <w:rStyle w:val="normaltextrun"/>
          <w:color w:val="000000"/>
          <w:lang w:val="en-US"/>
        </w:rPr>
        <w:instrText>dropping</w:instrText>
      </w:r>
      <w:r w:rsidRPr="00513D13">
        <w:rPr>
          <w:rStyle w:val="normaltextrun"/>
          <w:color w:val="000000"/>
        </w:rPr>
        <w:instrText>-</w:instrText>
      </w:r>
      <w:r>
        <w:rPr>
          <w:rStyle w:val="normaltextrun"/>
          <w:color w:val="000000"/>
          <w:lang w:val="en-US"/>
        </w:rPr>
        <w:instrText>particle</w:instrText>
      </w:r>
      <w:r w:rsidRPr="00513D13">
        <w:rPr>
          <w:rStyle w:val="normaltextrun"/>
          <w:color w:val="000000"/>
        </w:rPr>
        <w:instrText>":"","</w:instrText>
      </w:r>
      <w:r>
        <w:rPr>
          <w:rStyle w:val="normaltextrun"/>
          <w:color w:val="000000"/>
          <w:lang w:val="en-US"/>
        </w:rPr>
        <w:instrText>family</w:instrText>
      </w:r>
      <w:r w:rsidRPr="00513D13">
        <w:rPr>
          <w:rStyle w:val="normaltextrun"/>
          <w:color w:val="000000"/>
        </w:rPr>
        <w:instrText>":"</w:instrText>
      </w:r>
      <w:r>
        <w:rPr>
          <w:rStyle w:val="normaltextrun"/>
          <w:color w:val="000000"/>
          <w:lang w:val="en-US"/>
        </w:rPr>
        <w:instrText>Oberkofler</w:instrText>
      </w:r>
      <w:r w:rsidRPr="00513D13">
        <w:rPr>
          <w:rStyle w:val="normaltextrun"/>
          <w:color w:val="000000"/>
        </w:rPr>
        <w:instrText>","</w:instrText>
      </w:r>
      <w:r>
        <w:rPr>
          <w:rStyle w:val="normaltextrun"/>
          <w:color w:val="000000"/>
          <w:lang w:val="en-US"/>
        </w:rPr>
        <w:instrText>given</w:instrText>
      </w:r>
      <w:r w:rsidRPr="00513D13">
        <w:rPr>
          <w:rStyle w:val="normaltextrun"/>
          <w:color w:val="000000"/>
        </w:rPr>
        <w:instrText>":"</w:instrText>
      </w:r>
      <w:r>
        <w:rPr>
          <w:rStyle w:val="normaltextrun"/>
          <w:color w:val="000000"/>
          <w:lang w:val="en-US"/>
        </w:rPr>
        <w:instrText>M</w:instrText>
      </w:r>
      <w:r w:rsidRPr="00513D13">
        <w:rPr>
          <w:rStyle w:val="normaltextrun"/>
          <w:color w:val="000000"/>
        </w:rPr>
        <w:instrText>","</w:instrText>
      </w:r>
      <w:r>
        <w:rPr>
          <w:rStyle w:val="normaltextrun"/>
          <w:color w:val="000000"/>
          <w:lang w:val="en-US"/>
        </w:rPr>
        <w:instrText>non</w:instrText>
      </w:r>
      <w:r w:rsidRPr="00513D13">
        <w:rPr>
          <w:rStyle w:val="normaltextrun"/>
          <w:color w:val="000000"/>
        </w:rPr>
        <w:instrText>-</w:instrText>
      </w:r>
      <w:r>
        <w:rPr>
          <w:rStyle w:val="normaltextrun"/>
          <w:color w:val="000000"/>
          <w:lang w:val="en-US"/>
        </w:rPr>
        <w:instrText>dropping</w:instrText>
      </w:r>
      <w:r w:rsidRPr="00513D13">
        <w:rPr>
          <w:rStyle w:val="normaltextrun"/>
          <w:color w:val="000000"/>
        </w:rPr>
        <w:instrText>-</w:instrText>
      </w:r>
      <w:r>
        <w:rPr>
          <w:rStyle w:val="normaltextrun"/>
          <w:color w:val="000000"/>
          <w:lang w:val="en-US"/>
        </w:rPr>
        <w:instrText>particle</w:instrText>
      </w:r>
      <w:r w:rsidRPr="00513D13">
        <w:rPr>
          <w:rStyle w:val="normaltextrun"/>
          <w:color w:val="000000"/>
        </w:rPr>
        <w:instrText>":"","</w:instrText>
      </w:r>
      <w:r>
        <w:rPr>
          <w:rStyle w:val="normaltextrun"/>
          <w:color w:val="000000"/>
          <w:lang w:val="en-US"/>
        </w:rPr>
        <w:instrText>parse</w:instrText>
      </w:r>
      <w:r w:rsidRPr="00513D13">
        <w:rPr>
          <w:rStyle w:val="normaltextrun"/>
          <w:color w:val="000000"/>
        </w:rPr>
        <w:instrText>-</w:instrText>
      </w:r>
      <w:r>
        <w:rPr>
          <w:rStyle w:val="normaltextrun"/>
          <w:color w:val="000000"/>
          <w:lang w:val="en-US"/>
        </w:rPr>
        <w:instrText>names</w:instrText>
      </w:r>
      <w:r w:rsidRPr="00513D13">
        <w:rPr>
          <w:rStyle w:val="normaltextrun"/>
          <w:color w:val="000000"/>
        </w:rPr>
        <w:instrText>":</w:instrText>
      </w:r>
      <w:r>
        <w:rPr>
          <w:rStyle w:val="normaltextrun"/>
          <w:color w:val="000000"/>
          <w:lang w:val="en-US"/>
        </w:rPr>
        <w:instrText>false</w:instrText>
      </w:r>
      <w:r w:rsidRPr="00513D13">
        <w:rPr>
          <w:rStyle w:val="normaltextrun"/>
          <w:color w:val="000000"/>
        </w:rPr>
        <w:instrText>,"</w:instrText>
      </w:r>
      <w:r>
        <w:rPr>
          <w:rStyle w:val="normaltextrun"/>
          <w:color w:val="000000"/>
          <w:lang w:val="en-US"/>
        </w:rPr>
        <w:instrText>suffix</w:instrText>
      </w:r>
      <w:r w:rsidRPr="00513D13">
        <w:rPr>
          <w:rStyle w:val="normaltextrun"/>
          <w:color w:val="000000"/>
        </w:rPr>
        <w:instrText>":""},{"</w:instrText>
      </w:r>
      <w:r>
        <w:rPr>
          <w:rStyle w:val="normaltextrun"/>
          <w:color w:val="000000"/>
          <w:lang w:val="en-US"/>
        </w:rPr>
        <w:instrText>dropping</w:instrText>
      </w:r>
      <w:r w:rsidRPr="00513D13">
        <w:rPr>
          <w:rStyle w:val="normaltextrun"/>
          <w:color w:val="000000"/>
        </w:rPr>
        <w:instrText>-</w:instrText>
      </w:r>
      <w:r>
        <w:rPr>
          <w:rStyle w:val="normaltextrun"/>
          <w:color w:val="000000"/>
          <w:lang w:val="en-US"/>
        </w:rPr>
        <w:instrText>particle</w:instrText>
      </w:r>
      <w:r w:rsidRPr="00513D13">
        <w:rPr>
          <w:rStyle w:val="normaltextrun"/>
          <w:color w:val="000000"/>
        </w:rPr>
        <w:instrText>":"","</w:instrText>
      </w:r>
      <w:r>
        <w:rPr>
          <w:rStyle w:val="normaltextrun"/>
          <w:color w:val="000000"/>
          <w:lang w:val="en-US"/>
        </w:rPr>
        <w:instrText>family</w:instrText>
      </w:r>
      <w:r w:rsidRPr="00513D13">
        <w:rPr>
          <w:rStyle w:val="normaltextrun"/>
          <w:color w:val="000000"/>
        </w:rPr>
        <w:instrText>":"</w:instrText>
      </w:r>
      <w:r>
        <w:rPr>
          <w:rStyle w:val="normaltextrun"/>
          <w:color w:val="000000"/>
          <w:lang w:val="en-US"/>
        </w:rPr>
        <w:instrText>Parracho</w:instrText>
      </w:r>
      <w:r w:rsidRPr="00513D13">
        <w:rPr>
          <w:rStyle w:val="normaltextrun"/>
          <w:color w:val="000000"/>
        </w:rPr>
        <w:instrText>","</w:instrText>
      </w:r>
      <w:r>
        <w:rPr>
          <w:rStyle w:val="normaltextrun"/>
          <w:color w:val="000000"/>
          <w:lang w:val="en-US"/>
        </w:rPr>
        <w:instrText>given</w:instrText>
      </w:r>
      <w:r w:rsidRPr="00513D13">
        <w:rPr>
          <w:rStyle w:val="normaltextrun"/>
          <w:color w:val="000000"/>
        </w:rPr>
        <w:instrText>":"</w:instrText>
      </w:r>
      <w:r>
        <w:rPr>
          <w:rStyle w:val="normaltextrun"/>
          <w:color w:val="000000"/>
          <w:lang w:val="en-US"/>
        </w:rPr>
        <w:instrText>A</w:instrText>
      </w:r>
      <w:r w:rsidRPr="00513D13">
        <w:rPr>
          <w:rStyle w:val="normaltextrun"/>
          <w:color w:val="000000"/>
        </w:rPr>
        <w:instrText>","</w:instrText>
      </w:r>
      <w:r>
        <w:rPr>
          <w:rStyle w:val="normaltextrun"/>
          <w:color w:val="000000"/>
          <w:lang w:val="en-US"/>
        </w:rPr>
        <w:instrText>non</w:instrText>
      </w:r>
      <w:r w:rsidRPr="00513D13">
        <w:rPr>
          <w:rStyle w:val="normaltextrun"/>
          <w:color w:val="000000"/>
        </w:rPr>
        <w:instrText>-</w:instrText>
      </w:r>
      <w:r>
        <w:rPr>
          <w:rStyle w:val="normaltextrun"/>
          <w:color w:val="000000"/>
          <w:lang w:val="en-US"/>
        </w:rPr>
        <w:instrText>dropping</w:instrText>
      </w:r>
      <w:r w:rsidRPr="00513D13">
        <w:rPr>
          <w:rStyle w:val="normaltextrun"/>
          <w:color w:val="000000"/>
        </w:rPr>
        <w:instrText>-</w:instrText>
      </w:r>
      <w:r>
        <w:rPr>
          <w:rStyle w:val="normaltextrun"/>
          <w:color w:val="000000"/>
          <w:lang w:val="en-US"/>
        </w:rPr>
        <w:instrText>particle</w:instrText>
      </w:r>
      <w:r w:rsidRPr="00513D13">
        <w:rPr>
          <w:rStyle w:val="normaltextrun"/>
          <w:color w:val="000000"/>
        </w:rPr>
        <w:instrText>":"","</w:instrText>
      </w:r>
      <w:r>
        <w:rPr>
          <w:rStyle w:val="normaltextrun"/>
          <w:color w:val="000000"/>
          <w:lang w:val="en-US"/>
        </w:rPr>
        <w:instrText>parse</w:instrText>
      </w:r>
      <w:r w:rsidRPr="00513D13">
        <w:rPr>
          <w:rStyle w:val="normaltextrun"/>
          <w:color w:val="000000"/>
        </w:rPr>
        <w:instrText>-</w:instrText>
      </w:r>
      <w:r>
        <w:rPr>
          <w:rStyle w:val="normaltextrun"/>
          <w:color w:val="000000"/>
          <w:lang w:val="en-US"/>
        </w:rPr>
        <w:instrText>names</w:instrText>
      </w:r>
      <w:r w:rsidRPr="00513D13">
        <w:rPr>
          <w:rStyle w:val="normaltextrun"/>
          <w:color w:val="000000"/>
        </w:rPr>
        <w:instrText>":</w:instrText>
      </w:r>
      <w:r>
        <w:rPr>
          <w:rStyle w:val="normaltextrun"/>
          <w:color w:val="000000"/>
          <w:lang w:val="en-US"/>
        </w:rPr>
        <w:instrText>false</w:instrText>
      </w:r>
      <w:r w:rsidRPr="00513D13">
        <w:rPr>
          <w:rStyle w:val="normaltextrun"/>
          <w:color w:val="000000"/>
        </w:rPr>
        <w:instrText>,"</w:instrText>
      </w:r>
      <w:r>
        <w:rPr>
          <w:rStyle w:val="normaltextrun"/>
          <w:color w:val="000000"/>
          <w:lang w:val="en-US"/>
        </w:rPr>
        <w:instrText>suffix</w:instrText>
      </w:r>
      <w:r w:rsidRPr="00513D13">
        <w:rPr>
          <w:rStyle w:val="normaltextrun"/>
          <w:color w:val="000000"/>
        </w:rPr>
        <w:instrText>":""},{"</w:instrText>
      </w:r>
      <w:r>
        <w:rPr>
          <w:rStyle w:val="normaltextrun"/>
          <w:color w:val="000000"/>
          <w:lang w:val="en-US"/>
        </w:rPr>
        <w:instrText>dropping</w:instrText>
      </w:r>
      <w:r w:rsidRPr="00513D13">
        <w:rPr>
          <w:rStyle w:val="normaltextrun"/>
          <w:color w:val="000000"/>
        </w:rPr>
        <w:instrText>-</w:instrText>
      </w:r>
      <w:r>
        <w:rPr>
          <w:rStyle w:val="normaltextrun"/>
          <w:color w:val="000000"/>
          <w:lang w:val="en-US"/>
        </w:rPr>
        <w:instrText>particle</w:instrText>
      </w:r>
      <w:r w:rsidRPr="00513D13">
        <w:rPr>
          <w:rStyle w:val="normaltextrun"/>
          <w:color w:val="000000"/>
        </w:rPr>
        <w:instrText>":"","</w:instrText>
      </w:r>
      <w:r>
        <w:rPr>
          <w:rStyle w:val="normaltextrun"/>
          <w:color w:val="000000"/>
          <w:lang w:val="en-US"/>
        </w:rPr>
        <w:instrText>family</w:instrText>
      </w:r>
      <w:r w:rsidRPr="00513D13">
        <w:rPr>
          <w:rStyle w:val="normaltextrun"/>
          <w:color w:val="000000"/>
        </w:rPr>
        <w:instrText>":"</w:instrText>
      </w:r>
      <w:r>
        <w:rPr>
          <w:rStyle w:val="normaltextrun"/>
          <w:color w:val="000000"/>
          <w:lang w:val="en-US"/>
        </w:rPr>
        <w:instrText>Romanelli</w:instrText>
      </w:r>
      <w:r w:rsidRPr="00513D13">
        <w:rPr>
          <w:rStyle w:val="normaltextrun"/>
          <w:color w:val="000000"/>
        </w:rPr>
        <w:instrText>","</w:instrText>
      </w:r>
      <w:r>
        <w:rPr>
          <w:rStyle w:val="normaltextrun"/>
          <w:color w:val="000000"/>
          <w:lang w:val="en-US"/>
        </w:rPr>
        <w:instrText>given</w:instrText>
      </w:r>
      <w:r w:rsidRPr="00513D13">
        <w:rPr>
          <w:rStyle w:val="normaltextrun"/>
          <w:color w:val="000000"/>
        </w:rPr>
        <w:instrText>":"</w:instrText>
      </w:r>
      <w:r>
        <w:rPr>
          <w:rStyle w:val="normaltextrun"/>
          <w:color w:val="000000"/>
          <w:lang w:val="en-US"/>
        </w:rPr>
        <w:instrText>M</w:instrText>
      </w:r>
      <w:r w:rsidRPr="00513D13">
        <w:rPr>
          <w:rStyle w:val="normaltextrun"/>
          <w:color w:val="000000"/>
        </w:rPr>
        <w:instrText>","</w:instrText>
      </w:r>
      <w:r>
        <w:rPr>
          <w:rStyle w:val="normaltextrun"/>
          <w:color w:val="000000"/>
          <w:lang w:val="en-US"/>
        </w:rPr>
        <w:instrText>non</w:instrText>
      </w:r>
      <w:r w:rsidRPr="00513D13">
        <w:rPr>
          <w:rStyle w:val="normaltextrun"/>
          <w:color w:val="000000"/>
        </w:rPr>
        <w:instrText>-</w:instrText>
      </w:r>
      <w:r>
        <w:rPr>
          <w:rStyle w:val="normaltextrun"/>
          <w:color w:val="000000"/>
          <w:lang w:val="en-US"/>
        </w:rPr>
        <w:instrText>dropping</w:instrText>
      </w:r>
      <w:r w:rsidRPr="00513D13">
        <w:rPr>
          <w:rStyle w:val="normaltextrun"/>
          <w:color w:val="000000"/>
        </w:rPr>
        <w:instrText>-</w:instrText>
      </w:r>
      <w:r>
        <w:rPr>
          <w:rStyle w:val="normaltextrun"/>
          <w:color w:val="000000"/>
          <w:lang w:val="en-US"/>
        </w:rPr>
        <w:instrText>particle</w:instrText>
      </w:r>
      <w:r w:rsidRPr="00513D13">
        <w:rPr>
          <w:rStyle w:val="normaltextrun"/>
          <w:color w:val="000000"/>
        </w:rPr>
        <w:instrText>":"","</w:instrText>
      </w:r>
      <w:r>
        <w:rPr>
          <w:rStyle w:val="normaltextrun"/>
          <w:color w:val="000000"/>
          <w:lang w:val="en-US"/>
        </w:rPr>
        <w:instrText>parse</w:instrText>
      </w:r>
      <w:r w:rsidRPr="00513D13">
        <w:rPr>
          <w:rStyle w:val="normaltextrun"/>
          <w:color w:val="000000"/>
        </w:rPr>
        <w:instrText>-</w:instrText>
      </w:r>
      <w:r>
        <w:rPr>
          <w:rStyle w:val="normaltextrun"/>
          <w:color w:val="000000"/>
          <w:lang w:val="en-US"/>
        </w:rPr>
        <w:instrText>names</w:instrText>
      </w:r>
      <w:r w:rsidRPr="00513D13">
        <w:rPr>
          <w:rStyle w:val="normaltextrun"/>
          <w:color w:val="000000"/>
        </w:rPr>
        <w:instrText>":</w:instrText>
      </w:r>
      <w:r>
        <w:rPr>
          <w:rStyle w:val="normaltextrun"/>
          <w:color w:val="000000"/>
          <w:lang w:val="en-US"/>
        </w:rPr>
        <w:instrText>false</w:instrText>
      </w:r>
      <w:r w:rsidRPr="00513D13">
        <w:rPr>
          <w:rStyle w:val="normaltextrun"/>
          <w:color w:val="000000"/>
        </w:rPr>
        <w:instrText>,"</w:instrText>
      </w:r>
      <w:r>
        <w:rPr>
          <w:rStyle w:val="normaltextrun"/>
          <w:color w:val="000000"/>
          <w:lang w:val="en-US"/>
        </w:rPr>
        <w:instrText>suffix</w:instrText>
      </w:r>
      <w:r w:rsidRPr="00513D13">
        <w:rPr>
          <w:rStyle w:val="normaltextrun"/>
          <w:color w:val="000000"/>
        </w:rPr>
        <w:instrText>":""},{"</w:instrText>
      </w:r>
      <w:r>
        <w:rPr>
          <w:rStyle w:val="normaltextrun"/>
          <w:color w:val="000000"/>
          <w:lang w:val="en-US"/>
        </w:rPr>
        <w:instrText>dropping</w:instrText>
      </w:r>
      <w:r w:rsidRPr="00513D13">
        <w:rPr>
          <w:rStyle w:val="normaltextrun"/>
          <w:color w:val="000000"/>
        </w:rPr>
        <w:instrText>-</w:instrText>
      </w:r>
      <w:r>
        <w:rPr>
          <w:rStyle w:val="normaltextrun"/>
          <w:color w:val="000000"/>
          <w:lang w:val="en-US"/>
        </w:rPr>
        <w:instrText>particle</w:instrText>
      </w:r>
      <w:r w:rsidRPr="00513D13">
        <w:rPr>
          <w:rStyle w:val="normaltextrun"/>
          <w:color w:val="000000"/>
        </w:rPr>
        <w:instrText>":"","</w:instrText>
      </w:r>
      <w:r>
        <w:rPr>
          <w:rStyle w:val="normaltextrun"/>
          <w:color w:val="000000"/>
          <w:lang w:val="en-US"/>
        </w:rPr>
        <w:instrText>family</w:instrText>
      </w:r>
      <w:r w:rsidRPr="00513D13">
        <w:rPr>
          <w:rStyle w:val="normaltextrun"/>
          <w:color w:val="000000"/>
        </w:rPr>
        <w:instrText>":"</w:instrText>
      </w:r>
      <w:r>
        <w:rPr>
          <w:rStyle w:val="normaltextrun"/>
          <w:color w:val="000000"/>
          <w:lang w:val="en-US"/>
        </w:rPr>
        <w:instrText>Smith</w:instrText>
      </w:r>
      <w:r w:rsidRPr="00513D13">
        <w:rPr>
          <w:rStyle w:val="normaltextrun"/>
          <w:color w:val="000000"/>
        </w:rPr>
        <w:instrText>","</w:instrText>
      </w:r>
      <w:r>
        <w:rPr>
          <w:rStyle w:val="normaltextrun"/>
          <w:color w:val="000000"/>
          <w:lang w:val="en-US"/>
        </w:rPr>
        <w:instrText>given</w:instrText>
      </w:r>
      <w:r w:rsidRPr="00513D13">
        <w:rPr>
          <w:rStyle w:val="normaltextrun"/>
          <w:color w:val="000000"/>
        </w:rPr>
        <w:instrText>":"</w:instrText>
      </w:r>
      <w:r>
        <w:rPr>
          <w:rStyle w:val="normaltextrun"/>
          <w:color w:val="000000"/>
          <w:lang w:val="en-US"/>
        </w:rPr>
        <w:instrText>R</w:instrText>
      </w:r>
      <w:r w:rsidRPr="00513D13">
        <w:rPr>
          <w:rStyle w:val="normaltextrun"/>
          <w:color w:val="000000"/>
        </w:rPr>
        <w:instrText>","</w:instrText>
      </w:r>
      <w:r>
        <w:rPr>
          <w:rStyle w:val="normaltextrun"/>
          <w:color w:val="000000"/>
          <w:lang w:val="en-US"/>
        </w:rPr>
        <w:instrText>non</w:instrText>
      </w:r>
      <w:r w:rsidRPr="00513D13">
        <w:rPr>
          <w:rStyle w:val="normaltextrun"/>
          <w:color w:val="000000"/>
        </w:rPr>
        <w:instrText>-</w:instrText>
      </w:r>
      <w:r>
        <w:rPr>
          <w:rStyle w:val="normaltextrun"/>
          <w:color w:val="000000"/>
          <w:lang w:val="en-US"/>
        </w:rPr>
        <w:instrText>dropping</w:instrText>
      </w:r>
      <w:r w:rsidRPr="00513D13">
        <w:rPr>
          <w:rStyle w:val="normaltextrun"/>
          <w:color w:val="000000"/>
        </w:rPr>
        <w:instrText>-</w:instrText>
      </w:r>
      <w:r>
        <w:rPr>
          <w:rStyle w:val="normaltextrun"/>
          <w:color w:val="000000"/>
          <w:lang w:val="en-US"/>
        </w:rPr>
        <w:instrText>particle</w:instrText>
      </w:r>
      <w:r w:rsidRPr="00513D13">
        <w:rPr>
          <w:rStyle w:val="normaltextrun"/>
          <w:color w:val="000000"/>
        </w:rPr>
        <w:instrText>":"","</w:instrText>
      </w:r>
      <w:r>
        <w:rPr>
          <w:rStyle w:val="normaltextrun"/>
          <w:color w:val="000000"/>
          <w:lang w:val="en-US"/>
        </w:rPr>
        <w:instrText>parse</w:instrText>
      </w:r>
      <w:r w:rsidRPr="00513D13">
        <w:rPr>
          <w:rStyle w:val="normaltextrun"/>
          <w:color w:val="000000"/>
        </w:rPr>
        <w:instrText>-</w:instrText>
      </w:r>
      <w:r>
        <w:rPr>
          <w:rStyle w:val="normaltextrun"/>
          <w:color w:val="000000"/>
          <w:lang w:val="en-US"/>
        </w:rPr>
        <w:instrText>names</w:instrText>
      </w:r>
      <w:r w:rsidRPr="00513D13">
        <w:rPr>
          <w:rStyle w:val="normaltextrun"/>
          <w:color w:val="000000"/>
        </w:rPr>
        <w:instrText>":</w:instrText>
      </w:r>
      <w:r>
        <w:rPr>
          <w:rStyle w:val="normaltextrun"/>
          <w:color w:val="000000"/>
          <w:lang w:val="en-US"/>
        </w:rPr>
        <w:instrText>false</w:instrText>
      </w:r>
      <w:r w:rsidRPr="00513D13">
        <w:rPr>
          <w:rStyle w:val="normaltextrun"/>
          <w:color w:val="000000"/>
        </w:rPr>
        <w:instrText>,"</w:instrText>
      </w:r>
      <w:r>
        <w:rPr>
          <w:rStyle w:val="normaltextrun"/>
          <w:color w:val="000000"/>
          <w:lang w:val="en-US"/>
        </w:rPr>
        <w:instrText>suffix</w:instrText>
      </w:r>
      <w:r w:rsidRPr="00513D13">
        <w:rPr>
          <w:rStyle w:val="normaltextrun"/>
          <w:color w:val="000000"/>
        </w:rPr>
        <w:instrText>":""},{"</w:instrText>
      </w:r>
      <w:r>
        <w:rPr>
          <w:rStyle w:val="normaltextrun"/>
          <w:color w:val="000000"/>
          <w:lang w:val="en-US"/>
        </w:rPr>
        <w:instrText>dropping</w:instrText>
      </w:r>
      <w:r w:rsidRPr="00513D13">
        <w:rPr>
          <w:rStyle w:val="normaltextrun"/>
          <w:color w:val="000000"/>
        </w:rPr>
        <w:instrText>-</w:instrText>
      </w:r>
      <w:r>
        <w:rPr>
          <w:rStyle w:val="normaltextrun"/>
          <w:color w:val="000000"/>
          <w:lang w:val="en-US"/>
        </w:rPr>
        <w:instrText>particle</w:instrText>
      </w:r>
      <w:r w:rsidRPr="00513D13">
        <w:rPr>
          <w:rStyle w:val="normaltextrun"/>
          <w:color w:val="000000"/>
        </w:rPr>
        <w:instrText>":"","</w:instrText>
      </w:r>
      <w:r>
        <w:rPr>
          <w:rStyle w:val="normaltextrun"/>
          <w:color w:val="000000"/>
          <w:lang w:val="en-US"/>
        </w:rPr>
        <w:instrText>family</w:instrText>
      </w:r>
      <w:r w:rsidRPr="00513D13">
        <w:rPr>
          <w:rStyle w:val="normaltextrun"/>
          <w:color w:val="000000"/>
        </w:rPr>
        <w:instrText>":"</w:instrText>
      </w:r>
      <w:r>
        <w:rPr>
          <w:rStyle w:val="normaltextrun"/>
          <w:color w:val="000000"/>
          <w:lang w:val="en-US"/>
        </w:rPr>
        <w:instrText>Yorkshades</w:instrText>
      </w:r>
      <w:r w:rsidRPr="00513D13">
        <w:rPr>
          <w:rStyle w:val="normaltextrun"/>
          <w:color w:val="000000"/>
        </w:rPr>
        <w:instrText>","</w:instrText>
      </w:r>
      <w:r>
        <w:rPr>
          <w:rStyle w:val="normaltextrun"/>
          <w:color w:val="000000"/>
          <w:lang w:val="en-US"/>
        </w:rPr>
        <w:instrText>given</w:instrText>
      </w:r>
      <w:r w:rsidRPr="00513D13">
        <w:rPr>
          <w:rStyle w:val="normaltextrun"/>
          <w:color w:val="000000"/>
        </w:rPr>
        <w:instrText>":"</w:instrText>
      </w:r>
      <w:r>
        <w:rPr>
          <w:rStyle w:val="normaltextrun"/>
          <w:color w:val="000000"/>
          <w:lang w:val="en-US"/>
        </w:rPr>
        <w:instrText>J</w:instrText>
      </w:r>
      <w:r w:rsidRPr="00513D13">
        <w:rPr>
          <w:rStyle w:val="normaltextrun"/>
          <w:color w:val="000000"/>
        </w:rPr>
        <w:instrText>","</w:instrText>
      </w:r>
      <w:r>
        <w:rPr>
          <w:rStyle w:val="normaltextrun"/>
          <w:color w:val="000000"/>
          <w:lang w:val="en-US"/>
        </w:rPr>
        <w:instrText>non</w:instrText>
      </w:r>
      <w:r w:rsidRPr="00513D13">
        <w:rPr>
          <w:rStyle w:val="normaltextrun"/>
          <w:color w:val="000000"/>
        </w:rPr>
        <w:instrText>-</w:instrText>
      </w:r>
      <w:r>
        <w:rPr>
          <w:rStyle w:val="normaltextrun"/>
          <w:color w:val="000000"/>
          <w:lang w:val="en-US"/>
        </w:rPr>
        <w:instrText>dropping</w:instrText>
      </w:r>
      <w:r w:rsidRPr="00513D13">
        <w:rPr>
          <w:rStyle w:val="normaltextrun"/>
          <w:color w:val="000000"/>
        </w:rPr>
        <w:instrText>-</w:instrText>
      </w:r>
      <w:r>
        <w:rPr>
          <w:rStyle w:val="normaltextrun"/>
          <w:color w:val="000000"/>
          <w:lang w:val="en-US"/>
        </w:rPr>
        <w:instrText>particle</w:instrText>
      </w:r>
      <w:r w:rsidRPr="00513D13">
        <w:rPr>
          <w:rStyle w:val="normaltextrun"/>
          <w:color w:val="000000"/>
        </w:rPr>
        <w:instrText>":"","</w:instrText>
      </w:r>
      <w:r>
        <w:rPr>
          <w:rStyle w:val="normaltextrun"/>
          <w:color w:val="000000"/>
          <w:lang w:val="en-US"/>
        </w:rPr>
        <w:instrText>parse</w:instrText>
      </w:r>
      <w:r w:rsidRPr="00513D13">
        <w:rPr>
          <w:rStyle w:val="normaltextrun"/>
          <w:color w:val="000000"/>
        </w:rPr>
        <w:instrText>-</w:instrText>
      </w:r>
      <w:r>
        <w:rPr>
          <w:rStyle w:val="normaltextrun"/>
          <w:color w:val="000000"/>
          <w:lang w:val="en-US"/>
        </w:rPr>
        <w:instrText>names</w:instrText>
      </w:r>
      <w:r w:rsidRPr="00513D13">
        <w:rPr>
          <w:rStyle w:val="normaltextrun"/>
          <w:color w:val="000000"/>
        </w:rPr>
        <w:instrText>":</w:instrText>
      </w:r>
      <w:r>
        <w:rPr>
          <w:rStyle w:val="normaltextrun"/>
          <w:color w:val="000000"/>
          <w:lang w:val="en-US"/>
        </w:rPr>
        <w:instrText>false</w:instrText>
      </w:r>
      <w:r w:rsidRPr="00513D13">
        <w:rPr>
          <w:rStyle w:val="normaltextrun"/>
          <w:color w:val="000000"/>
        </w:rPr>
        <w:instrText>,"</w:instrText>
      </w:r>
      <w:r>
        <w:rPr>
          <w:rStyle w:val="normaltextrun"/>
          <w:color w:val="000000"/>
          <w:lang w:val="en-US"/>
        </w:rPr>
        <w:instrText>suffix</w:instrText>
      </w:r>
      <w:r w:rsidRPr="00513D13">
        <w:rPr>
          <w:rStyle w:val="normaltextrun"/>
          <w:color w:val="000000"/>
        </w:rPr>
        <w:instrText>":""}],"</w:instrText>
      </w:r>
      <w:r>
        <w:rPr>
          <w:rStyle w:val="normaltextrun"/>
          <w:color w:val="000000"/>
          <w:lang w:val="en-US"/>
        </w:rPr>
        <w:instrText>container</w:instrText>
      </w:r>
      <w:r w:rsidRPr="00513D13">
        <w:rPr>
          <w:rStyle w:val="normaltextrun"/>
          <w:color w:val="000000"/>
        </w:rPr>
        <w:instrText>-</w:instrText>
      </w:r>
      <w:r>
        <w:rPr>
          <w:rStyle w:val="normaltextrun"/>
          <w:color w:val="000000"/>
          <w:lang w:val="en-US"/>
        </w:rPr>
        <w:instrText>title</w:instrText>
      </w:r>
      <w:r w:rsidRPr="00513D13">
        <w:rPr>
          <w:rStyle w:val="normaltextrun"/>
          <w:color w:val="000000"/>
        </w:rPr>
        <w:instrText>":"</w:instrText>
      </w:r>
      <w:r>
        <w:rPr>
          <w:rStyle w:val="normaltextrun"/>
          <w:color w:val="000000"/>
          <w:lang w:val="en-US"/>
        </w:rPr>
        <w:instrText>Physica</w:instrText>
      </w:r>
      <w:r w:rsidRPr="00513D13">
        <w:rPr>
          <w:rStyle w:val="normaltextrun"/>
          <w:color w:val="000000"/>
        </w:rPr>
        <w:instrText xml:space="preserve"> </w:instrText>
      </w:r>
      <w:r>
        <w:rPr>
          <w:rStyle w:val="normaltextrun"/>
          <w:color w:val="000000"/>
          <w:lang w:val="en-US"/>
        </w:rPr>
        <w:instrText>Scripta</w:instrText>
      </w:r>
      <w:r w:rsidRPr="00513D13">
        <w:rPr>
          <w:rStyle w:val="normaltextrun"/>
          <w:color w:val="000000"/>
        </w:rPr>
        <w:instrText>","</w:instrText>
      </w:r>
      <w:r>
        <w:rPr>
          <w:rStyle w:val="normaltextrun"/>
          <w:color w:val="000000"/>
          <w:lang w:val="en-US"/>
        </w:rPr>
        <w:instrText>id</w:instrText>
      </w:r>
      <w:r w:rsidRPr="00513D13">
        <w:rPr>
          <w:rStyle w:val="normaltextrun"/>
          <w:color w:val="000000"/>
        </w:rPr>
        <w:instrText>":"</w:instrText>
      </w:r>
      <w:r>
        <w:rPr>
          <w:rStyle w:val="normaltextrun"/>
          <w:color w:val="000000"/>
          <w:lang w:val="en-US"/>
        </w:rPr>
        <w:instrText>ITEM</w:instrText>
      </w:r>
      <w:r w:rsidRPr="00513D13">
        <w:rPr>
          <w:rStyle w:val="normaltextrun"/>
          <w:color w:val="000000"/>
        </w:rPr>
        <w:instrText>-1","</w:instrText>
      </w:r>
      <w:r>
        <w:rPr>
          <w:rStyle w:val="normaltextrun"/>
          <w:color w:val="000000"/>
          <w:lang w:val="en-US"/>
        </w:rPr>
        <w:instrText>issue</w:instrText>
      </w:r>
      <w:r w:rsidRPr="00513D13">
        <w:rPr>
          <w:rStyle w:val="normaltextrun"/>
          <w:color w:val="000000"/>
        </w:rPr>
        <w:instrText>":"</w:instrText>
      </w:r>
      <w:r>
        <w:rPr>
          <w:rStyle w:val="normaltextrun"/>
          <w:color w:val="000000"/>
          <w:lang w:val="en-US"/>
        </w:rPr>
        <w:instrText>May</w:instrText>
      </w:r>
      <w:r w:rsidRPr="00513D13">
        <w:rPr>
          <w:rStyle w:val="normaltextrun"/>
          <w:color w:val="000000"/>
        </w:rPr>
        <w:instrText xml:space="preserve"> 2013","</w:instrText>
      </w:r>
      <w:r>
        <w:rPr>
          <w:rStyle w:val="normaltextrun"/>
          <w:color w:val="000000"/>
          <w:lang w:val="en-US"/>
        </w:rPr>
        <w:instrText>issued</w:instrText>
      </w:r>
      <w:r w:rsidRPr="00513D13">
        <w:rPr>
          <w:rStyle w:val="normaltextrun"/>
          <w:color w:val="000000"/>
        </w:rPr>
        <w:instrText>":{"</w:instrText>
      </w:r>
      <w:r>
        <w:rPr>
          <w:rStyle w:val="normaltextrun"/>
          <w:color w:val="000000"/>
          <w:lang w:val="en-US"/>
        </w:rPr>
        <w:instrText>date</w:instrText>
      </w:r>
      <w:r w:rsidRPr="00513D13">
        <w:rPr>
          <w:rStyle w:val="normaltextrun"/>
          <w:color w:val="000000"/>
        </w:rPr>
        <w:instrText>-</w:instrText>
      </w:r>
      <w:r>
        <w:rPr>
          <w:rStyle w:val="normaltextrun"/>
          <w:color w:val="000000"/>
          <w:lang w:val="en-US"/>
        </w:rPr>
        <w:instrText>parts</w:instrText>
      </w:r>
      <w:r w:rsidRPr="00513D13">
        <w:rPr>
          <w:rStyle w:val="normaltextrun"/>
          <w:color w:val="000000"/>
        </w:rPr>
        <w:instrText>":[["2014"]]},"</w:instrText>
      </w:r>
      <w:r>
        <w:rPr>
          <w:rStyle w:val="normaltextrun"/>
          <w:color w:val="000000"/>
          <w:lang w:val="en-US"/>
        </w:rPr>
        <w:instrText>page</w:instrText>
      </w:r>
      <w:r w:rsidRPr="00513D13">
        <w:rPr>
          <w:rStyle w:val="normaltextrun"/>
          <w:color w:val="000000"/>
        </w:rPr>
        <w:instrText>":"014068","</w:instrText>
      </w:r>
      <w:r>
        <w:rPr>
          <w:rStyle w:val="normaltextrun"/>
          <w:color w:val="000000"/>
          <w:lang w:val="en-US"/>
        </w:rPr>
        <w:instrText>title</w:instrText>
      </w:r>
      <w:r w:rsidRPr="00513D13">
        <w:rPr>
          <w:rStyle w:val="normaltextrun"/>
          <w:color w:val="000000"/>
        </w:rPr>
        <w:instrText>":"</w:instrText>
      </w:r>
      <w:r>
        <w:rPr>
          <w:rStyle w:val="normaltextrun"/>
          <w:color w:val="000000"/>
          <w:lang w:val="en-US"/>
        </w:rPr>
        <w:instrText>Gas</w:instrText>
      </w:r>
      <w:r w:rsidRPr="00513D13">
        <w:rPr>
          <w:rStyle w:val="normaltextrun"/>
          <w:color w:val="000000"/>
        </w:rPr>
        <w:instrText xml:space="preserve"> </w:instrText>
      </w:r>
      <w:r>
        <w:rPr>
          <w:rStyle w:val="normaltextrun"/>
          <w:color w:val="000000"/>
          <w:lang w:val="en-US"/>
        </w:rPr>
        <w:instrText>analyses</w:instrText>
      </w:r>
      <w:r w:rsidRPr="00513D13">
        <w:rPr>
          <w:rStyle w:val="normaltextrun"/>
          <w:color w:val="000000"/>
        </w:rPr>
        <w:instrText xml:space="preserve"> </w:instrText>
      </w:r>
      <w:r>
        <w:rPr>
          <w:rStyle w:val="normaltextrun"/>
          <w:color w:val="000000"/>
          <w:lang w:val="en-US"/>
        </w:rPr>
        <w:instrText>of</w:instrText>
      </w:r>
      <w:r w:rsidRPr="00513D13">
        <w:rPr>
          <w:rStyle w:val="normaltextrun"/>
          <w:color w:val="000000"/>
        </w:rPr>
        <w:instrText xml:space="preserve"> </w:instrText>
      </w:r>
      <w:r>
        <w:rPr>
          <w:rStyle w:val="normaltextrun"/>
          <w:color w:val="000000"/>
          <w:lang w:val="en-US"/>
        </w:rPr>
        <w:instrText>the</w:instrText>
      </w:r>
      <w:r w:rsidRPr="00513D13">
        <w:rPr>
          <w:rStyle w:val="normaltextrun"/>
          <w:color w:val="000000"/>
        </w:rPr>
        <w:instrText xml:space="preserve"> </w:instrText>
      </w:r>
      <w:r>
        <w:rPr>
          <w:rStyle w:val="normaltextrun"/>
          <w:color w:val="000000"/>
          <w:lang w:val="en-US"/>
        </w:rPr>
        <w:instrText>first</w:instrText>
      </w:r>
      <w:r w:rsidRPr="00513D13">
        <w:rPr>
          <w:rStyle w:val="normaltextrun"/>
          <w:color w:val="000000"/>
        </w:rPr>
        <w:instrText xml:space="preserve"> </w:instrText>
      </w:r>
      <w:r>
        <w:rPr>
          <w:rStyle w:val="normaltextrun"/>
          <w:color w:val="000000"/>
          <w:lang w:val="en-US"/>
        </w:rPr>
        <w:instrText>complete</w:instrText>
      </w:r>
      <w:r w:rsidRPr="00513D13">
        <w:rPr>
          <w:rStyle w:val="normaltextrun"/>
          <w:color w:val="000000"/>
        </w:rPr>
        <w:instrText xml:space="preserve"> </w:instrText>
      </w:r>
      <w:r>
        <w:rPr>
          <w:rStyle w:val="normaltextrun"/>
          <w:color w:val="000000"/>
          <w:lang w:val="en-US"/>
        </w:rPr>
        <w:instrText>JET</w:instrText>
      </w:r>
      <w:r w:rsidRPr="00513D13">
        <w:rPr>
          <w:rStyle w:val="normaltextrun"/>
          <w:color w:val="000000"/>
        </w:rPr>
        <w:instrText xml:space="preserve"> </w:instrText>
      </w:r>
      <w:r>
        <w:rPr>
          <w:rStyle w:val="normaltextrun"/>
          <w:color w:val="000000"/>
          <w:lang w:val="en-US"/>
        </w:rPr>
        <w:instrText>cryopump</w:instrText>
      </w:r>
      <w:r w:rsidRPr="00513D13">
        <w:rPr>
          <w:rStyle w:val="normaltextrun"/>
          <w:color w:val="000000"/>
        </w:rPr>
        <w:instrText xml:space="preserve"> </w:instrText>
      </w:r>
      <w:r>
        <w:rPr>
          <w:rStyle w:val="normaltextrun"/>
          <w:color w:val="000000"/>
          <w:lang w:val="en-US"/>
        </w:rPr>
        <w:instrText>regeneration</w:instrText>
      </w:r>
      <w:r w:rsidRPr="00513D13">
        <w:rPr>
          <w:rStyle w:val="normaltextrun"/>
          <w:color w:val="000000"/>
        </w:rPr>
        <w:instrText xml:space="preserve"> </w:instrText>
      </w:r>
      <w:r>
        <w:rPr>
          <w:rStyle w:val="normaltextrun"/>
          <w:color w:val="000000"/>
          <w:lang w:val="en-US"/>
        </w:rPr>
        <w:instrText>with</w:instrText>
      </w:r>
      <w:r w:rsidRPr="00513D13">
        <w:rPr>
          <w:rStyle w:val="normaltextrun"/>
          <w:color w:val="000000"/>
        </w:rPr>
        <w:instrText xml:space="preserve"> </w:instrText>
      </w:r>
      <w:r>
        <w:rPr>
          <w:rStyle w:val="normaltextrun"/>
          <w:color w:val="000000"/>
          <w:lang w:val="en-US"/>
        </w:rPr>
        <w:instrText>ITER</w:instrText>
      </w:r>
      <w:r w:rsidRPr="00513D13">
        <w:rPr>
          <w:rStyle w:val="normaltextrun"/>
          <w:color w:val="000000"/>
        </w:rPr>
        <w:instrText>-</w:instrText>
      </w:r>
      <w:r>
        <w:rPr>
          <w:rStyle w:val="normaltextrun"/>
          <w:color w:val="000000"/>
          <w:lang w:val="en-US"/>
        </w:rPr>
        <w:instrText>like</w:instrText>
      </w:r>
      <w:r w:rsidRPr="00513D13">
        <w:rPr>
          <w:rStyle w:val="normaltextrun"/>
          <w:color w:val="000000"/>
        </w:rPr>
        <w:instrText xml:space="preserve"> </w:instrText>
      </w:r>
      <w:r>
        <w:rPr>
          <w:rStyle w:val="normaltextrun"/>
          <w:color w:val="000000"/>
          <w:lang w:val="en-US"/>
        </w:rPr>
        <w:instrText>wall</w:instrText>
      </w:r>
      <w:r w:rsidRPr="00513D13">
        <w:rPr>
          <w:rStyle w:val="normaltextrun"/>
          <w:color w:val="000000"/>
        </w:rPr>
        <w:instrText>","</w:instrText>
      </w:r>
      <w:r>
        <w:rPr>
          <w:rStyle w:val="normaltextrun"/>
          <w:color w:val="000000"/>
          <w:lang w:val="en-US"/>
        </w:rPr>
        <w:instrText>type</w:instrText>
      </w:r>
      <w:r w:rsidRPr="00513D13">
        <w:rPr>
          <w:rStyle w:val="normaltextrun"/>
          <w:color w:val="000000"/>
        </w:rPr>
        <w:instrText>":"</w:instrText>
      </w:r>
      <w:r>
        <w:rPr>
          <w:rStyle w:val="normaltextrun"/>
          <w:color w:val="000000"/>
          <w:lang w:val="en-US"/>
        </w:rPr>
        <w:instrText>article</w:instrText>
      </w:r>
      <w:r w:rsidRPr="00513D13">
        <w:rPr>
          <w:rStyle w:val="normaltextrun"/>
          <w:color w:val="000000"/>
        </w:rPr>
        <w:instrText>-</w:instrText>
      </w:r>
      <w:r>
        <w:rPr>
          <w:rStyle w:val="normaltextrun"/>
          <w:color w:val="000000"/>
          <w:lang w:val="en-US"/>
        </w:rPr>
        <w:instrText>journal</w:instrText>
      </w:r>
      <w:r w:rsidRPr="00513D13">
        <w:rPr>
          <w:rStyle w:val="normaltextrun"/>
          <w:color w:val="000000"/>
        </w:rPr>
        <w:instrText>","</w:instrText>
      </w:r>
      <w:r>
        <w:rPr>
          <w:rStyle w:val="normaltextrun"/>
          <w:color w:val="000000"/>
          <w:lang w:val="en-US"/>
        </w:rPr>
        <w:instrText>volume</w:instrText>
      </w:r>
      <w:r w:rsidRPr="00513D13">
        <w:rPr>
          <w:rStyle w:val="normaltextrun"/>
          <w:color w:val="000000"/>
        </w:rPr>
        <w:instrText>":"</w:instrText>
      </w:r>
      <w:r>
        <w:rPr>
          <w:rStyle w:val="normaltextrun"/>
          <w:color w:val="000000"/>
          <w:lang w:val="en-US"/>
        </w:rPr>
        <w:instrText>T</w:instrText>
      </w:r>
      <w:r w:rsidRPr="00513D13">
        <w:rPr>
          <w:rStyle w:val="normaltextrun"/>
          <w:color w:val="000000"/>
        </w:rPr>
        <w:instrText>159"},"</w:instrText>
      </w:r>
      <w:r>
        <w:rPr>
          <w:rStyle w:val="normaltextrun"/>
          <w:color w:val="000000"/>
          <w:lang w:val="en-US"/>
        </w:rPr>
        <w:instrText>uris</w:instrText>
      </w:r>
      <w:r w:rsidRPr="00513D13">
        <w:rPr>
          <w:rStyle w:val="normaltextrun"/>
          <w:color w:val="000000"/>
        </w:rPr>
        <w:instrText>":["</w:instrText>
      </w:r>
      <w:r>
        <w:rPr>
          <w:rStyle w:val="normaltextrun"/>
          <w:color w:val="000000"/>
          <w:lang w:val="en-US"/>
        </w:rPr>
        <w:instrText>http</w:instrText>
      </w:r>
      <w:r w:rsidRPr="00513D13">
        <w:rPr>
          <w:rStyle w:val="normaltextrun"/>
          <w:color w:val="000000"/>
        </w:rPr>
        <w:instrText>://</w:instrText>
      </w:r>
      <w:r>
        <w:rPr>
          <w:rStyle w:val="normaltextrun"/>
          <w:color w:val="000000"/>
          <w:lang w:val="en-US"/>
        </w:rPr>
        <w:instrText>www</w:instrText>
      </w:r>
      <w:r w:rsidRPr="00513D13">
        <w:rPr>
          <w:rStyle w:val="normaltextrun"/>
          <w:color w:val="000000"/>
        </w:rPr>
        <w:instrText>.</w:instrText>
      </w:r>
      <w:r>
        <w:rPr>
          <w:rStyle w:val="normaltextrun"/>
          <w:color w:val="000000"/>
          <w:lang w:val="en-US"/>
        </w:rPr>
        <w:instrText>mendeley</w:instrText>
      </w:r>
      <w:r w:rsidRPr="00513D13">
        <w:rPr>
          <w:rStyle w:val="normaltextrun"/>
          <w:color w:val="000000"/>
        </w:rPr>
        <w:instrText>.</w:instrText>
      </w:r>
      <w:r>
        <w:rPr>
          <w:rStyle w:val="normaltextrun"/>
          <w:color w:val="000000"/>
          <w:lang w:val="en-US"/>
        </w:rPr>
        <w:instrText>com</w:instrText>
      </w:r>
      <w:r w:rsidRPr="00513D13">
        <w:rPr>
          <w:rStyle w:val="normaltextrun"/>
          <w:color w:val="000000"/>
        </w:rPr>
        <w:instrText>/</w:instrText>
      </w:r>
      <w:r>
        <w:rPr>
          <w:rStyle w:val="normaltextrun"/>
          <w:color w:val="000000"/>
          <w:lang w:val="en-US"/>
        </w:rPr>
        <w:instrText>documents</w:instrText>
      </w:r>
      <w:r w:rsidRPr="00513D13">
        <w:rPr>
          <w:rStyle w:val="normaltextrun"/>
          <w:color w:val="000000"/>
        </w:rPr>
        <w:instrText>/?</w:instrText>
      </w:r>
      <w:r>
        <w:rPr>
          <w:rStyle w:val="normaltextrun"/>
          <w:color w:val="000000"/>
          <w:lang w:val="en-US"/>
        </w:rPr>
        <w:instrText>uuid</w:instrText>
      </w:r>
      <w:r w:rsidRPr="00513D13">
        <w:rPr>
          <w:rStyle w:val="normaltextrun"/>
          <w:color w:val="000000"/>
        </w:rPr>
        <w:instrText>=7</w:instrText>
      </w:r>
      <w:r>
        <w:rPr>
          <w:rStyle w:val="normaltextrun"/>
          <w:color w:val="000000"/>
          <w:lang w:val="en-US"/>
        </w:rPr>
        <w:instrText>b</w:instrText>
      </w:r>
      <w:r w:rsidRPr="00513D13">
        <w:rPr>
          <w:rStyle w:val="normaltextrun"/>
          <w:color w:val="000000"/>
        </w:rPr>
        <w:instrText>458732-58</w:instrText>
      </w:r>
      <w:r>
        <w:rPr>
          <w:rStyle w:val="normaltextrun"/>
          <w:color w:val="000000"/>
          <w:lang w:val="en-US"/>
        </w:rPr>
        <w:instrText>f</w:instrText>
      </w:r>
      <w:r w:rsidRPr="00513D13">
        <w:rPr>
          <w:rStyle w:val="normaltextrun"/>
          <w:color w:val="000000"/>
        </w:rPr>
        <w:instrText>5-4412-</w:instrText>
      </w:r>
      <w:r>
        <w:rPr>
          <w:rStyle w:val="normaltextrun"/>
          <w:color w:val="000000"/>
          <w:lang w:val="en-US"/>
        </w:rPr>
        <w:instrText>a</w:instrText>
      </w:r>
      <w:r w:rsidRPr="00513D13">
        <w:rPr>
          <w:rStyle w:val="normaltextrun"/>
          <w:color w:val="000000"/>
        </w:rPr>
        <w:instrText>806-86</w:instrText>
      </w:r>
      <w:r>
        <w:rPr>
          <w:rStyle w:val="normaltextrun"/>
          <w:color w:val="000000"/>
          <w:lang w:val="en-US"/>
        </w:rPr>
        <w:instrText>e</w:instrText>
      </w:r>
      <w:r w:rsidRPr="00513D13">
        <w:rPr>
          <w:rStyle w:val="normaltextrun"/>
          <w:color w:val="000000"/>
        </w:rPr>
        <w:instrText>45</w:instrText>
      </w:r>
      <w:r>
        <w:rPr>
          <w:rStyle w:val="normaltextrun"/>
          <w:color w:val="000000"/>
          <w:lang w:val="en-US"/>
        </w:rPr>
        <w:instrText>e</w:instrText>
      </w:r>
      <w:r w:rsidRPr="00513D13">
        <w:rPr>
          <w:rStyle w:val="normaltextrun"/>
          <w:color w:val="000000"/>
        </w:rPr>
        <w:instrText>523701"]}],"</w:instrText>
      </w:r>
      <w:r>
        <w:rPr>
          <w:rStyle w:val="normaltextrun"/>
          <w:color w:val="000000"/>
          <w:lang w:val="en-US"/>
        </w:rPr>
        <w:instrText>mendeley</w:instrText>
      </w:r>
      <w:r w:rsidRPr="00513D13">
        <w:rPr>
          <w:rStyle w:val="normaltextrun"/>
          <w:color w:val="000000"/>
        </w:rPr>
        <w:instrText>":{"</w:instrText>
      </w:r>
      <w:r>
        <w:rPr>
          <w:rStyle w:val="normaltextrun"/>
          <w:color w:val="000000"/>
          <w:lang w:val="en-US"/>
        </w:rPr>
        <w:instrText>formattedCitation</w:instrText>
      </w:r>
      <w:r w:rsidRPr="00513D13">
        <w:rPr>
          <w:rStyle w:val="normaltextrun"/>
          <w:color w:val="000000"/>
        </w:rPr>
        <w:instrText>":"[2]","</w:instrText>
      </w:r>
      <w:r>
        <w:rPr>
          <w:rStyle w:val="normaltextrun"/>
          <w:color w:val="000000"/>
          <w:lang w:val="en-US"/>
        </w:rPr>
        <w:instrText>plainTextFormattedCitation</w:instrText>
      </w:r>
      <w:r w:rsidRPr="00513D13">
        <w:rPr>
          <w:rStyle w:val="normaltextrun"/>
          <w:color w:val="000000"/>
        </w:rPr>
        <w:instrText>":"[2]","</w:instrText>
      </w:r>
      <w:r>
        <w:rPr>
          <w:rStyle w:val="normaltextrun"/>
          <w:color w:val="000000"/>
          <w:lang w:val="en-US"/>
        </w:rPr>
        <w:instrText>previouslyFormattedCitation</w:instrText>
      </w:r>
      <w:r w:rsidRPr="00513D13">
        <w:rPr>
          <w:rStyle w:val="normaltextrun"/>
          <w:color w:val="000000"/>
        </w:rPr>
        <w:instrText>":"[2]"},"</w:instrText>
      </w:r>
      <w:r>
        <w:rPr>
          <w:rStyle w:val="normaltextrun"/>
          <w:color w:val="000000"/>
          <w:lang w:val="en-US"/>
        </w:rPr>
        <w:instrText>properties</w:instrText>
      </w:r>
      <w:r w:rsidRPr="00513D13">
        <w:rPr>
          <w:rStyle w:val="normaltextrun"/>
          <w:color w:val="000000"/>
        </w:rPr>
        <w:instrText>":{"</w:instrText>
      </w:r>
      <w:r>
        <w:rPr>
          <w:rStyle w:val="normaltextrun"/>
          <w:color w:val="000000"/>
          <w:lang w:val="en-US"/>
        </w:rPr>
        <w:instrText>noteIndex</w:instrText>
      </w:r>
      <w:r w:rsidRPr="00513D13">
        <w:rPr>
          <w:rStyle w:val="normaltextrun"/>
          <w:color w:val="000000"/>
        </w:rPr>
        <w:instrText>":0},"</w:instrText>
      </w:r>
      <w:r>
        <w:rPr>
          <w:rStyle w:val="normaltextrun"/>
          <w:color w:val="000000"/>
          <w:lang w:val="en-US"/>
        </w:rPr>
        <w:instrText>schema</w:instrText>
      </w:r>
      <w:r w:rsidRPr="00513D13">
        <w:rPr>
          <w:rStyle w:val="normaltextrun"/>
          <w:color w:val="000000"/>
        </w:rPr>
        <w:instrText>":"</w:instrText>
      </w:r>
      <w:r>
        <w:rPr>
          <w:rStyle w:val="normaltextrun"/>
          <w:color w:val="000000"/>
          <w:lang w:val="en-US"/>
        </w:rPr>
        <w:instrText>https</w:instrText>
      </w:r>
      <w:r w:rsidRPr="00513D13">
        <w:rPr>
          <w:rStyle w:val="normaltextrun"/>
          <w:color w:val="000000"/>
        </w:rPr>
        <w:instrText>://</w:instrText>
      </w:r>
      <w:r>
        <w:rPr>
          <w:rStyle w:val="normaltextrun"/>
          <w:color w:val="000000"/>
          <w:lang w:val="en-US"/>
        </w:rPr>
        <w:instrText>github</w:instrText>
      </w:r>
      <w:r w:rsidRPr="00513D13">
        <w:rPr>
          <w:rStyle w:val="normaltextrun"/>
          <w:color w:val="000000"/>
        </w:rPr>
        <w:instrText>.</w:instrText>
      </w:r>
      <w:r>
        <w:rPr>
          <w:rStyle w:val="normaltextrun"/>
          <w:color w:val="000000"/>
          <w:lang w:val="en-US"/>
        </w:rPr>
        <w:instrText>com</w:instrText>
      </w:r>
      <w:r w:rsidRPr="00513D13">
        <w:rPr>
          <w:rStyle w:val="normaltextrun"/>
          <w:color w:val="000000"/>
        </w:rPr>
        <w:instrText>/</w:instrText>
      </w:r>
      <w:r>
        <w:rPr>
          <w:rStyle w:val="normaltextrun"/>
          <w:color w:val="000000"/>
          <w:lang w:val="en-US"/>
        </w:rPr>
        <w:instrText>citation</w:instrText>
      </w:r>
      <w:r w:rsidRPr="00513D13">
        <w:rPr>
          <w:rStyle w:val="normaltextrun"/>
          <w:color w:val="000000"/>
        </w:rPr>
        <w:instrText>-</w:instrText>
      </w:r>
      <w:r>
        <w:rPr>
          <w:rStyle w:val="normaltextrun"/>
          <w:color w:val="000000"/>
          <w:lang w:val="en-US"/>
        </w:rPr>
        <w:instrText>style</w:instrText>
      </w:r>
      <w:r w:rsidRPr="00513D13">
        <w:rPr>
          <w:rStyle w:val="normaltextrun"/>
          <w:color w:val="000000"/>
        </w:rPr>
        <w:instrText>-</w:instrText>
      </w:r>
      <w:r>
        <w:rPr>
          <w:rStyle w:val="normaltextrun"/>
          <w:color w:val="000000"/>
          <w:lang w:val="en-US"/>
        </w:rPr>
        <w:instrText>language</w:instrText>
      </w:r>
      <w:r w:rsidRPr="00513D13">
        <w:rPr>
          <w:rStyle w:val="normaltextrun"/>
          <w:color w:val="000000"/>
        </w:rPr>
        <w:instrText>/</w:instrText>
      </w:r>
      <w:r>
        <w:rPr>
          <w:rStyle w:val="normaltextrun"/>
          <w:color w:val="000000"/>
          <w:lang w:val="en-US"/>
        </w:rPr>
        <w:instrText>schema</w:instrText>
      </w:r>
      <w:r w:rsidRPr="00513D13">
        <w:rPr>
          <w:rStyle w:val="normaltextrun"/>
          <w:color w:val="000000"/>
        </w:rPr>
        <w:instrText>/</w:instrText>
      </w:r>
      <w:r>
        <w:rPr>
          <w:rStyle w:val="normaltextrun"/>
          <w:color w:val="000000"/>
          <w:lang w:val="en-US"/>
        </w:rPr>
        <w:instrText>raw</w:instrText>
      </w:r>
      <w:r w:rsidRPr="00513D13">
        <w:rPr>
          <w:rStyle w:val="normaltextrun"/>
          <w:color w:val="000000"/>
        </w:rPr>
        <w:instrText>/</w:instrText>
      </w:r>
      <w:r>
        <w:rPr>
          <w:rStyle w:val="normaltextrun"/>
          <w:color w:val="000000"/>
          <w:lang w:val="en-US"/>
        </w:rPr>
        <w:instrText>master</w:instrText>
      </w:r>
      <w:r w:rsidRPr="00513D13">
        <w:rPr>
          <w:rStyle w:val="normaltextrun"/>
          <w:color w:val="000000"/>
        </w:rPr>
        <w:instrText>/</w:instrText>
      </w:r>
      <w:r>
        <w:rPr>
          <w:rStyle w:val="normaltextrun"/>
          <w:color w:val="000000"/>
          <w:lang w:val="en-US"/>
        </w:rPr>
        <w:instrText>csl</w:instrText>
      </w:r>
      <w:r w:rsidRPr="00513D13">
        <w:rPr>
          <w:rStyle w:val="normaltextrun"/>
          <w:color w:val="000000"/>
        </w:rPr>
        <w:instrText>-</w:instrText>
      </w:r>
      <w:r>
        <w:rPr>
          <w:rStyle w:val="normaltextrun"/>
          <w:color w:val="000000"/>
          <w:lang w:val="en-US"/>
        </w:rPr>
        <w:instrText>citation</w:instrText>
      </w:r>
      <w:r w:rsidRPr="00513D13">
        <w:rPr>
          <w:rStyle w:val="normaltextrun"/>
          <w:color w:val="000000"/>
        </w:rPr>
        <w:instrText>.</w:instrText>
      </w:r>
      <w:r>
        <w:rPr>
          <w:rStyle w:val="normaltextrun"/>
          <w:color w:val="000000"/>
          <w:lang w:val="en-US"/>
        </w:rPr>
        <w:instrText>json</w:instrText>
      </w:r>
      <w:r w:rsidRPr="00513D13">
        <w:rPr>
          <w:rStyle w:val="normaltextrun"/>
          <w:color w:val="000000"/>
        </w:rPr>
        <w:instrText>"}</w:instrText>
      </w:r>
      <w:r w:rsidR="00DB2C97">
        <w:rPr>
          <w:rStyle w:val="normaltextrun"/>
          <w:color w:val="000000"/>
          <w:lang w:val="en-US"/>
        </w:rPr>
        <w:fldChar w:fldCharType="separate"/>
      </w:r>
      <w:r w:rsidRPr="00513D13">
        <w:rPr>
          <w:rStyle w:val="normaltextrun"/>
          <w:noProof/>
          <w:color w:val="000000"/>
        </w:rPr>
        <w:t>[2]</w:t>
      </w:r>
      <w:r w:rsidR="00DB2C97">
        <w:rPr>
          <w:rStyle w:val="normaltextrun"/>
          <w:color w:val="000000"/>
          <w:lang w:val="en-US"/>
        </w:rPr>
        <w:fldChar w:fldCharType="end"/>
      </w:r>
      <w:r w:rsidRPr="0046126C">
        <w:t xml:space="preserve"> и JT-60 </w:t>
      </w:r>
      <w:r w:rsidR="00DB2C97">
        <w:rPr>
          <w:rStyle w:val="normaltextrun"/>
          <w:color w:val="000000"/>
        </w:rPr>
        <w:fldChar w:fldCharType="begin" w:fldLock="1"/>
      </w:r>
      <w:r>
        <w:rPr>
          <w:rStyle w:val="normaltextrun"/>
          <w:color w:val="000000"/>
        </w:rPr>
        <w:instrText>ADDIN CSL_CITATION {"citationItems":[{"id":"ITEM-1","itemData":{"DOI":"10.1109/FUSION.2005.252929","ISBN":"142440150X","abstract":"In the operation of tokamak such as ITER, it is important to understand the behavior of hydrogen isotopes and other elements in vacuum vessel for tritium inventory control and design of the plasma exhaust process. Particularly removal of carbon-tritium codeposited layer is considered as a crucial issue for ITER, because of its suspected tritium inventory. In JT-60U, exhaust gas was analyzed in the operation of discharge cleaning and tokamak discharge experiments, and the behavior of hydrogen isotopes and carbon were investigated. In discharge cleaning experiments, the degassing rate of hydrogen isotopes in GDC (glow discharge cleaning) was much larger than that in TDC (Taylor discharge cleaning) and ECRDC (electron cyclotron resonance discharge cleaning). Exhausted hydrocarbons were far less than hydrogen. During tokamak discharge experiments, various carbon compounds such as CD4, C2D2, C2D4, C2D6 and CO2 were detected. The maximum amount of exhausted carbon was several mg for each shot. There was a strong correlation between exhausted hydrocarbon and tritium. The exhausted hydrocarbon increased with the wall temperature. © IEEE.","author":[{"dropping-particle":"","family":"Kobayashi","given":"Y.","non-dropping-particle":"","parse-names":false,"suffix":""},{"dropping-particle":"","family":"Isobe","given":"K.","non-dropping-particle":"","parse-names":false,"suffix":""},{"dropping-particle":"","family":"Kaminaga","given":"A.","non-dropping-particle":"","parse-names":false,"suffix":""},{"dropping-particle":"","family":"Nakamura","given":"H.","non-dropping-particle":"","parse-names":false,"suffix":""},{"dropping-particle":"","family":"Tsuzuki","given":"K.","non-dropping-particle":"","parse-names":false,"suffix":""},{"dropping-particle":"","family":"Higashijima","given":"S.","non-dropping-particle":"","parse-names":false,"suffix":""},{"dropping-particle":"","family":"Konishi","given":"S.","non-dropping-particle":"","parse-names":false,"suffix":""}],"container-title":"Proceedings - Symposium on Fusion Engineering","id":"ITEM-1","issue":"C","issued":{"date-parts":[["2005"]]},"page":"1-4","title":"Analysis of exhaust gas in JT-60U tokamak operation","type":"article-journal","volume":"00"},"uris":["http://www.mendeley.com/documents/?uuid=4b0bc71f-05f6-48ba-bffa-605f7d507bf6"]}],"mendeley":{"formattedCitation":"[3]","plainTextFormattedCitation":"[3]","previouslyFormattedCitation":"[3]"},"properties":{"noteIndex":0},"schema":"https://github.com/citation-style-language/schema/raw/master/csl-citation.json"}</w:instrText>
      </w:r>
      <w:r w:rsidR="00DB2C97">
        <w:rPr>
          <w:rStyle w:val="normaltextrun"/>
          <w:color w:val="000000"/>
        </w:rPr>
        <w:fldChar w:fldCharType="separate"/>
      </w:r>
      <w:r w:rsidRPr="00513D13">
        <w:rPr>
          <w:rStyle w:val="normaltextrun"/>
          <w:noProof/>
          <w:color w:val="000000"/>
        </w:rPr>
        <w:t>[3]</w:t>
      </w:r>
      <w:r w:rsidR="00DB2C97">
        <w:rPr>
          <w:rStyle w:val="normaltextrun"/>
          <w:color w:val="000000"/>
        </w:rPr>
        <w:fldChar w:fldCharType="end"/>
      </w:r>
      <w:r w:rsidRPr="0046126C">
        <w:t xml:space="preserve"> и расчётами, проведенными для ITER </w:t>
      </w:r>
      <w:r w:rsidR="00DB2C97">
        <w:rPr>
          <w:rStyle w:val="normaltextrun"/>
          <w:color w:val="000000"/>
          <w:lang w:val="en-US"/>
        </w:rPr>
        <w:fldChar w:fldCharType="begin" w:fldLock="1"/>
      </w:r>
      <w:r>
        <w:rPr>
          <w:rStyle w:val="normaltextrun"/>
          <w:color w:val="000000"/>
          <w:lang w:val="en-US"/>
        </w:rPr>
        <w:instrText>ADDIN CSL_CITATION {"citationItems":[{"id":"ITEM-1","itemData":{"DOI":"10.1016/j.vacuum.2012.03.048","ISSN":"0042207X","abstract":"This paper takes the ITER fueling requirements and current knowledge of gas balance and exhaust from operating tokamaks to predict all likely gas inputs into the ITER Vacuum systems. Areas where gas dynamics modeling is relevant to the ITER design are highlighted. The design and operation of the ITER vacuum system gives an element of segregation of different gas flows and species. This paper analyses the time dependent gas segregation in the vacuum system resulting from different temperature dependences of cryogenic sorption and condensation processes of different gas species. As a specific example, the optimal transfer of 41Ar through the vacuum system is studied with respect to its decay and the resulting effects on the design of system components. © 2012 Elsevier Ltd. All rights reserved.","author":[{"dropping-particle":"","family":"Pearce","given":"R. J.H.","non-dropping-particle":"","parse-names":false,"suffix":""},{"dropping-particle":"","family":"Antipenkov","given":"A.","non-dropping-particle":"","parse-names":false,"suffix":""},{"dropping-particle":"","family":"Bersier","given":"J. L.","non-dropping-particle":"","parse-names":false,"suffix":""},{"dropping-particle":"","family":"Boussier","given":"B.","non-dropping-particle":"","parse-names":false,"suffix":""},{"dropping-particle":"","family":"Bryan","given":"S.","non-dropping-particle":"","parse-names":false,"suffix":""},{"dropping-particle":"","family":"Dremel","given":"M.","non-dropping-particle":"","parse-names":false,"suffix":""},{"dropping-particle":"","family":"Hughes","given":"S.","non-dropping-particle":"","parse-names":false,"suffix":""},{"dropping-particle</w:instrText>
      </w:r>
      <w:r w:rsidRPr="00B16AC4">
        <w:rPr>
          <w:rStyle w:val="normaltextrun"/>
          <w:color w:val="000000"/>
        </w:rPr>
        <w:instrText>":"","</w:instrText>
      </w:r>
      <w:r>
        <w:rPr>
          <w:rStyle w:val="normaltextrun"/>
          <w:color w:val="000000"/>
          <w:lang w:val="en-US"/>
        </w:rPr>
        <w:instrText>family</w:instrText>
      </w:r>
      <w:r w:rsidRPr="00B16AC4">
        <w:rPr>
          <w:rStyle w:val="normaltextrun"/>
          <w:color w:val="000000"/>
        </w:rPr>
        <w:instrText>":"</w:instrText>
      </w:r>
      <w:r>
        <w:rPr>
          <w:rStyle w:val="normaltextrun"/>
          <w:color w:val="000000"/>
          <w:lang w:val="en-US"/>
        </w:rPr>
        <w:instrText>Sekachev</w:instrText>
      </w:r>
      <w:r w:rsidRPr="00B16AC4">
        <w:rPr>
          <w:rStyle w:val="normaltextrun"/>
          <w:color w:val="000000"/>
        </w:rPr>
        <w:instrText>","</w:instrText>
      </w:r>
      <w:r>
        <w:rPr>
          <w:rStyle w:val="normaltextrun"/>
          <w:color w:val="000000"/>
          <w:lang w:val="en-US"/>
        </w:rPr>
        <w:instrText>given</w:instrText>
      </w:r>
      <w:r w:rsidRPr="00B16AC4">
        <w:rPr>
          <w:rStyle w:val="normaltextrun"/>
          <w:color w:val="000000"/>
        </w:rPr>
        <w:instrText>":"</w:instrText>
      </w:r>
      <w:r>
        <w:rPr>
          <w:rStyle w:val="normaltextrun"/>
          <w:color w:val="000000"/>
          <w:lang w:val="en-US"/>
        </w:rPr>
        <w:instrText>I</w:instrText>
      </w:r>
      <w:r w:rsidRPr="00B16AC4">
        <w:rPr>
          <w:rStyle w:val="normaltextrun"/>
          <w:color w:val="000000"/>
        </w:rPr>
        <w:instrText>.","</w:instrText>
      </w:r>
      <w:r>
        <w:rPr>
          <w:rStyle w:val="normaltextrun"/>
          <w:color w:val="000000"/>
          <w:lang w:val="en-US"/>
        </w:rPr>
        <w:instrText>non</w:instrText>
      </w:r>
      <w:r w:rsidRPr="00B16AC4">
        <w:rPr>
          <w:rStyle w:val="normaltextrun"/>
          <w:color w:val="000000"/>
        </w:rPr>
        <w:instrText>-</w:instrText>
      </w:r>
      <w:r>
        <w:rPr>
          <w:rStyle w:val="normaltextrun"/>
          <w:color w:val="000000"/>
          <w:lang w:val="en-US"/>
        </w:rPr>
        <w:instrText>dropping</w:instrText>
      </w:r>
      <w:r w:rsidRPr="00B16AC4">
        <w:rPr>
          <w:rStyle w:val="normaltextrun"/>
          <w:color w:val="000000"/>
        </w:rPr>
        <w:instrText>-</w:instrText>
      </w:r>
      <w:r>
        <w:rPr>
          <w:rStyle w:val="normaltextrun"/>
          <w:color w:val="000000"/>
          <w:lang w:val="en-US"/>
        </w:rPr>
        <w:instrText>particle</w:instrText>
      </w:r>
      <w:r w:rsidRPr="00B16AC4">
        <w:rPr>
          <w:rStyle w:val="normaltextrun"/>
          <w:color w:val="000000"/>
        </w:rPr>
        <w:instrText>":"","</w:instrText>
      </w:r>
      <w:r>
        <w:rPr>
          <w:rStyle w:val="normaltextrun"/>
          <w:color w:val="000000"/>
          <w:lang w:val="en-US"/>
        </w:rPr>
        <w:instrText>parse</w:instrText>
      </w:r>
      <w:r w:rsidRPr="00B16AC4">
        <w:rPr>
          <w:rStyle w:val="normaltextrun"/>
          <w:color w:val="000000"/>
        </w:rPr>
        <w:instrText>-</w:instrText>
      </w:r>
      <w:r>
        <w:rPr>
          <w:rStyle w:val="normaltextrun"/>
          <w:color w:val="000000"/>
          <w:lang w:val="en-US"/>
        </w:rPr>
        <w:instrText>names</w:instrText>
      </w:r>
      <w:r w:rsidRPr="00B16AC4">
        <w:rPr>
          <w:rStyle w:val="normaltextrun"/>
          <w:color w:val="000000"/>
        </w:rPr>
        <w:instrText>":</w:instrText>
      </w:r>
      <w:r>
        <w:rPr>
          <w:rStyle w:val="normaltextrun"/>
          <w:color w:val="000000"/>
          <w:lang w:val="en-US"/>
        </w:rPr>
        <w:instrText>false</w:instrText>
      </w:r>
      <w:r w:rsidRPr="00B16AC4">
        <w:rPr>
          <w:rStyle w:val="normaltextrun"/>
          <w:color w:val="000000"/>
        </w:rPr>
        <w:instrText>,"</w:instrText>
      </w:r>
      <w:r>
        <w:rPr>
          <w:rStyle w:val="normaltextrun"/>
          <w:color w:val="000000"/>
          <w:lang w:val="en-US"/>
        </w:rPr>
        <w:instrText>suffix</w:instrText>
      </w:r>
      <w:r w:rsidRPr="00B16AC4">
        <w:rPr>
          <w:rStyle w:val="normaltextrun"/>
          <w:color w:val="000000"/>
        </w:rPr>
        <w:instrText>":""},{"</w:instrText>
      </w:r>
      <w:r>
        <w:rPr>
          <w:rStyle w:val="normaltextrun"/>
          <w:color w:val="000000"/>
          <w:lang w:val="en-US"/>
        </w:rPr>
        <w:instrText>dropping</w:instrText>
      </w:r>
      <w:r w:rsidRPr="00B16AC4">
        <w:rPr>
          <w:rStyle w:val="normaltextrun"/>
          <w:color w:val="000000"/>
        </w:rPr>
        <w:instrText>-</w:instrText>
      </w:r>
      <w:r>
        <w:rPr>
          <w:rStyle w:val="normaltextrun"/>
          <w:color w:val="000000"/>
          <w:lang w:val="en-US"/>
        </w:rPr>
        <w:instrText>particle</w:instrText>
      </w:r>
      <w:r w:rsidRPr="00B16AC4">
        <w:rPr>
          <w:rStyle w:val="normaltextrun"/>
          <w:color w:val="000000"/>
        </w:rPr>
        <w:instrText>":"","</w:instrText>
      </w:r>
      <w:r>
        <w:rPr>
          <w:rStyle w:val="normaltextrun"/>
          <w:color w:val="000000"/>
          <w:lang w:val="en-US"/>
        </w:rPr>
        <w:instrText>family</w:instrText>
      </w:r>
      <w:r w:rsidRPr="00B16AC4">
        <w:rPr>
          <w:rStyle w:val="normaltextrun"/>
          <w:color w:val="000000"/>
        </w:rPr>
        <w:instrText>":"</w:instrText>
      </w:r>
      <w:r>
        <w:rPr>
          <w:rStyle w:val="normaltextrun"/>
          <w:color w:val="000000"/>
          <w:lang w:val="en-US"/>
        </w:rPr>
        <w:instrText>Worth</w:instrText>
      </w:r>
      <w:r w:rsidRPr="00B16AC4">
        <w:rPr>
          <w:rStyle w:val="normaltextrun"/>
          <w:color w:val="000000"/>
        </w:rPr>
        <w:instrText>","</w:instrText>
      </w:r>
      <w:r>
        <w:rPr>
          <w:rStyle w:val="normaltextrun"/>
          <w:color w:val="000000"/>
          <w:lang w:val="en-US"/>
        </w:rPr>
        <w:instrText>given</w:instrText>
      </w:r>
      <w:r w:rsidRPr="00B16AC4">
        <w:rPr>
          <w:rStyle w:val="normaltextrun"/>
          <w:color w:val="000000"/>
        </w:rPr>
        <w:instrText>":"</w:instrText>
      </w:r>
      <w:r>
        <w:rPr>
          <w:rStyle w:val="normaltextrun"/>
          <w:color w:val="000000"/>
          <w:lang w:val="en-US"/>
        </w:rPr>
        <w:instrText>L</w:instrText>
      </w:r>
      <w:r w:rsidRPr="00B16AC4">
        <w:rPr>
          <w:rStyle w:val="normaltextrun"/>
          <w:color w:val="000000"/>
        </w:rPr>
        <w:instrText>.","</w:instrText>
      </w:r>
      <w:r>
        <w:rPr>
          <w:rStyle w:val="normaltextrun"/>
          <w:color w:val="000000"/>
          <w:lang w:val="en-US"/>
        </w:rPr>
        <w:instrText>non</w:instrText>
      </w:r>
      <w:r w:rsidRPr="00B16AC4">
        <w:rPr>
          <w:rStyle w:val="normaltextrun"/>
          <w:color w:val="000000"/>
        </w:rPr>
        <w:instrText>-</w:instrText>
      </w:r>
      <w:r>
        <w:rPr>
          <w:rStyle w:val="normaltextrun"/>
          <w:color w:val="000000"/>
          <w:lang w:val="en-US"/>
        </w:rPr>
        <w:instrText>dropping</w:instrText>
      </w:r>
      <w:r w:rsidRPr="00B16AC4">
        <w:rPr>
          <w:rStyle w:val="normaltextrun"/>
          <w:color w:val="000000"/>
        </w:rPr>
        <w:instrText>-</w:instrText>
      </w:r>
      <w:r>
        <w:rPr>
          <w:rStyle w:val="normaltextrun"/>
          <w:color w:val="000000"/>
          <w:lang w:val="en-US"/>
        </w:rPr>
        <w:instrText>particle</w:instrText>
      </w:r>
      <w:r w:rsidRPr="00B16AC4">
        <w:rPr>
          <w:rStyle w:val="normaltextrun"/>
          <w:color w:val="000000"/>
        </w:rPr>
        <w:instrText>":"","</w:instrText>
      </w:r>
      <w:r>
        <w:rPr>
          <w:rStyle w:val="normaltextrun"/>
          <w:color w:val="000000"/>
          <w:lang w:val="en-US"/>
        </w:rPr>
        <w:instrText>parse</w:instrText>
      </w:r>
      <w:r w:rsidRPr="00B16AC4">
        <w:rPr>
          <w:rStyle w:val="normaltextrun"/>
          <w:color w:val="000000"/>
        </w:rPr>
        <w:instrText>-</w:instrText>
      </w:r>
      <w:r>
        <w:rPr>
          <w:rStyle w:val="normaltextrun"/>
          <w:color w:val="000000"/>
          <w:lang w:val="en-US"/>
        </w:rPr>
        <w:instrText>names</w:instrText>
      </w:r>
      <w:r w:rsidRPr="00B16AC4">
        <w:rPr>
          <w:rStyle w:val="normaltextrun"/>
          <w:color w:val="000000"/>
        </w:rPr>
        <w:instrText>":</w:instrText>
      </w:r>
      <w:r>
        <w:rPr>
          <w:rStyle w:val="normaltextrun"/>
          <w:color w:val="000000"/>
          <w:lang w:val="en-US"/>
        </w:rPr>
        <w:instrText>false</w:instrText>
      </w:r>
      <w:r w:rsidRPr="00B16AC4">
        <w:rPr>
          <w:rStyle w:val="normaltextrun"/>
          <w:color w:val="000000"/>
        </w:rPr>
        <w:instrText>,"</w:instrText>
      </w:r>
      <w:r>
        <w:rPr>
          <w:rStyle w:val="normaltextrun"/>
          <w:color w:val="000000"/>
          <w:lang w:val="en-US"/>
        </w:rPr>
        <w:instrText>suffix</w:instrText>
      </w:r>
      <w:r w:rsidRPr="00B16AC4">
        <w:rPr>
          <w:rStyle w:val="normaltextrun"/>
          <w:color w:val="000000"/>
        </w:rPr>
        <w:instrText>":""},{"</w:instrText>
      </w:r>
      <w:r>
        <w:rPr>
          <w:rStyle w:val="normaltextrun"/>
          <w:color w:val="000000"/>
          <w:lang w:val="en-US"/>
        </w:rPr>
        <w:instrText>dropping</w:instrText>
      </w:r>
      <w:r w:rsidRPr="00B16AC4">
        <w:rPr>
          <w:rStyle w:val="normaltextrun"/>
          <w:color w:val="000000"/>
        </w:rPr>
        <w:instrText>-</w:instrText>
      </w:r>
      <w:r>
        <w:rPr>
          <w:rStyle w:val="normaltextrun"/>
          <w:color w:val="000000"/>
          <w:lang w:val="en-US"/>
        </w:rPr>
        <w:instrText>particle</w:instrText>
      </w:r>
      <w:r w:rsidRPr="00B16AC4">
        <w:rPr>
          <w:rStyle w:val="normaltextrun"/>
          <w:color w:val="000000"/>
        </w:rPr>
        <w:instrText>":"","</w:instrText>
      </w:r>
      <w:r>
        <w:rPr>
          <w:rStyle w:val="normaltextrun"/>
          <w:color w:val="000000"/>
          <w:lang w:val="en-US"/>
        </w:rPr>
        <w:instrText>family</w:instrText>
      </w:r>
      <w:r w:rsidRPr="00B16AC4">
        <w:rPr>
          <w:rStyle w:val="normaltextrun"/>
          <w:color w:val="000000"/>
        </w:rPr>
        <w:instrText>":"</w:instrText>
      </w:r>
      <w:r>
        <w:rPr>
          <w:rStyle w:val="normaltextrun"/>
          <w:color w:val="000000"/>
          <w:lang w:val="en-US"/>
        </w:rPr>
        <w:instrText>Baylor</w:instrText>
      </w:r>
      <w:r w:rsidRPr="00B16AC4">
        <w:rPr>
          <w:rStyle w:val="normaltextrun"/>
          <w:color w:val="000000"/>
        </w:rPr>
        <w:instrText>","</w:instrText>
      </w:r>
      <w:r>
        <w:rPr>
          <w:rStyle w:val="normaltextrun"/>
          <w:color w:val="000000"/>
          <w:lang w:val="en-US"/>
        </w:rPr>
        <w:instrText>given</w:instrText>
      </w:r>
      <w:r w:rsidRPr="00B16AC4">
        <w:rPr>
          <w:rStyle w:val="normaltextrun"/>
          <w:color w:val="000000"/>
        </w:rPr>
        <w:instrText>":"</w:instrText>
      </w:r>
      <w:r>
        <w:rPr>
          <w:rStyle w:val="normaltextrun"/>
          <w:color w:val="000000"/>
          <w:lang w:val="en-US"/>
        </w:rPr>
        <w:instrText>L</w:instrText>
      </w:r>
      <w:r w:rsidRPr="00B16AC4">
        <w:rPr>
          <w:rStyle w:val="normaltextrun"/>
          <w:color w:val="000000"/>
        </w:rPr>
        <w:instrText>.","</w:instrText>
      </w:r>
      <w:r>
        <w:rPr>
          <w:rStyle w:val="normaltextrun"/>
          <w:color w:val="000000"/>
          <w:lang w:val="en-US"/>
        </w:rPr>
        <w:instrText>non</w:instrText>
      </w:r>
      <w:r w:rsidRPr="00B16AC4">
        <w:rPr>
          <w:rStyle w:val="normaltextrun"/>
          <w:color w:val="000000"/>
        </w:rPr>
        <w:instrText>-</w:instrText>
      </w:r>
      <w:r>
        <w:rPr>
          <w:rStyle w:val="normaltextrun"/>
          <w:color w:val="000000"/>
          <w:lang w:val="en-US"/>
        </w:rPr>
        <w:instrText>dropping</w:instrText>
      </w:r>
      <w:r w:rsidRPr="00B16AC4">
        <w:rPr>
          <w:rStyle w:val="normaltextrun"/>
          <w:color w:val="000000"/>
        </w:rPr>
        <w:instrText>-</w:instrText>
      </w:r>
      <w:r>
        <w:rPr>
          <w:rStyle w:val="normaltextrun"/>
          <w:color w:val="000000"/>
          <w:lang w:val="en-US"/>
        </w:rPr>
        <w:instrText>particle</w:instrText>
      </w:r>
      <w:r w:rsidRPr="00B16AC4">
        <w:rPr>
          <w:rStyle w:val="normaltextrun"/>
          <w:color w:val="000000"/>
        </w:rPr>
        <w:instrText>":"","</w:instrText>
      </w:r>
      <w:r>
        <w:rPr>
          <w:rStyle w:val="normaltextrun"/>
          <w:color w:val="000000"/>
          <w:lang w:val="en-US"/>
        </w:rPr>
        <w:instrText>parse</w:instrText>
      </w:r>
      <w:r w:rsidRPr="00B16AC4">
        <w:rPr>
          <w:rStyle w:val="normaltextrun"/>
          <w:color w:val="000000"/>
        </w:rPr>
        <w:instrText>-</w:instrText>
      </w:r>
      <w:r>
        <w:rPr>
          <w:rStyle w:val="normaltextrun"/>
          <w:color w:val="000000"/>
          <w:lang w:val="en-US"/>
        </w:rPr>
        <w:instrText>names</w:instrText>
      </w:r>
      <w:r w:rsidRPr="00B16AC4">
        <w:rPr>
          <w:rStyle w:val="normaltextrun"/>
          <w:color w:val="000000"/>
        </w:rPr>
        <w:instrText>":</w:instrText>
      </w:r>
      <w:r>
        <w:rPr>
          <w:rStyle w:val="normaltextrun"/>
          <w:color w:val="000000"/>
          <w:lang w:val="en-US"/>
        </w:rPr>
        <w:instrText>false</w:instrText>
      </w:r>
      <w:r w:rsidRPr="00B16AC4">
        <w:rPr>
          <w:rStyle w:val="normaltextrun"/>
          <w:color w:val="000000"/>
        </w:rPr>
        <w:instrText>,"</w:instrText>
      </w:r>
      <w:r>
        <w:rPr>
          <w:rStyle w:val="normaltextrun"/>
          <w:color w:val="000000"/>
          <w:lang w:val="en-US"/>
        </w:rPr>
        <w:instrText>suffix</w:instrText>
      </w:r>
      <w:r w:rsidRPr="00B16AC4">
        <w:rPr>
          <w:rStyle w:val="normaltextrun"/>
          <w:color w:val="000000"/>
        </w:rPr>
        <w:instrText>":""},{"</w:instrText>
      </w:r>
      <w:r>
        <w:rPr>
          <w:rStyle w:val="normaltextrun"/>
          <w:color w:val="000000"/>
          <w:lang w:val="en-US"/>
        </w:rPr>
        <w:instrText>dropping</w:instrText>
      </w:r>
      <w:r w:rsidRPr="00B16AC4">
        <w:rPr>
          <w:rStyle w:val="normaltextrun"/>
          <w:color w:val="000000"/>
        </w:rPr>
        <w:instrText>-</w:instrText>
      </w:r>
      <w:r>
        <w:rPr>
          <w:rStyle w:val="normaltextrun"/>
          <w:color w:val="000000"/>
          <w:lang w:val="en-US"/>
        </w:rPr>
        <w:instrText>particle</w:instrText>
      </w:r>
      <w:r w:rsidRPr="00B16AC4">
        <w:rPr>
          <w:rStyle w:val="normaltextrun"/>
          <w:color w:val="000000"/>
        </w:rPr>
        <w:instrText>":"","</w:instrText>
      </w:r>
      <w:r>
        <w:rPr>
          <w:rStyle w:val="normaltextrun"/>
          <w:color w:val="000000"/>
          <w:lang w:val="en-US"/>
        </w:rPr>
        <w:instrText>family</w:instrText>
      </w:r>
      <w:r w:rsidRPr="00B16AC4">
        <w:rPr>
          <w:rStyle w:val="normaltextrun"/>
          <w:color w:val="000000"/>
        </w:rPr>
        <w:instrText>":"</w:instrText>
      </w:r>
      <w:r>
        <w:rPr>
          <w:rStyle w:val="normaltextrun"/>
          <w:color w:val="000000"/>
          <w:lang w:val="en-US"/>
        </w:rPr>
        <w:instrText>Gardner</w:instrText>
      </w:r>
      <w:r w:rsidRPr="00B16AC4">
        <w:rPr>
          <w:rStyle w:val="normaltextrun"/>
          <w:color w:val="000000"/>
        </w:rPr>
        <w:instrText>","</w:instrText>
      </w:r>
      <w:r>
        <w:rPr>
          <w:rStyle w:val="normaltextrun"/>
          <w:color w:val="000000"/>
          <w:lang w:val="en-US"/>
        </w:rPr>
        <w:instrText>given</w:instrText>
      </w:r>
      <w:r w:rsidRPr="00B16AC4">
        <w:rPr>
          <w:rStyle w:val="normaltextrun"/>
          <w:color w:val="000000"/>
        </w:rPr>
        <w:instrText>":"</w:instrText>
      </w:r>
      <w:r>
        <w:rPr>
          <w:rStyle w:val="normaltextrun"/>
          <w:color w:val="000000"/>
          <w:lang w:val="en-US"/>
        </w:rPr>
        <w:instrText>W</w:instrText>
      </w:r>
      <w:r w:rsidRPr="00B16AC4">
        <w:rPr>
          <w:rStyle w:val="normaltextrun"/>
          <w:color w:val="000000"/>
        </w:rPr>
        <w:instrText>.","</w:instrText>
      </w:r>
      <w:r>
        <w:rPr>
          <w:rStyle w:val="normaltextrun"/>
          <w:color w:val="000000"/>
          <w:lang w:val="en-US"/>
        </w:rPr>
        <w:instrText>non</w:instrText>
      </w:r>
      <w:r w:rsidRPr="00B16AC4">
        <w:rPr>
          <w:rStyle w:val="normaltextrun"/>
          <w:color w:val="000000"/>
        </w:rPr>
        <w:instrText>-</w:instrText>
      </w:r>
      <w:r>
        <w:rPr>
          <w:rStyle w:val="normaltextrun"/>
          <w:color w:val="000000"/>
          <w:lang w:val="en-US"/>
        </w:rPr>
        <w:instrText>dropping</w:instrText>
      </w:r>
      <w:r w:rsidRPr="00B16AC4">
        <w:rPr>
          <w:rStyle w:val="normaltextrun"/>
          <w:color w:val="000000"/>
        </w:rPr>
        <w:instrText>-</w:instrText>
      </w:r>
      <w:r>
        <w:rPr>
          <w:rStyle w:val="normaltextrun"/>
          <w:color w:val="000000"/>
          <w:lang w:val="en-US"/>
        </w:rPr>
        <w:instrText>particle</w:instrText>
      </w:r>
      <w:r w:rsidRPr="00B16AC4">
        <w:rPr>
          <w:rStyle w:val="normaltextrun"/>
          <w:color w:val="000000"/>
        </w:rPr>
        <w:instrText>":"","</w:instrText>
      </w:r>
      <w:r>
        <w:rPr>
          <w:rStyle w:val="normaltextrun"/>
          <w:color w:val="000000"/>
          <w:lang w:val="en-US"/>
        </w:rPr>
        <w:instrText>parse</w:instrText>
      </w:r>
      <w:r w:rsidRPr="00B16AC4">
        <w:rPr>
          <w:rStyle w:val="normaltextrun"/>
          <w:color w:val="000000"/>
        </w:rPr>
        <w:instrText>-</w:instrText>
      </w:r>
      <w:r>
        <w:rPr>
          <w:rStyle w:val="normaltextrun"/>
          <w:color w:val="000000"/>
          <w:lang w:val="en-US"/>
        </w:rPr>
        <w:instrText>names</w:instrText>
      </w:r>
      <w:r w:rsidRPr="00B16AC4">
        <w:rPr>
          <w:rStyle w:val="normaltextrun"/>
          <w:color w:val="000000"/>
        </w:rPr>
        <w:instrText>":</w:instrText>
      </w:r>
      <w:r>
        <w:rPr>
          <w:rStyle w:val="normaltextrun"/>
          <w:color w:val="000000"/>
          <w:lang w:val="en-US"/>
        </w:rPr>
        <w:instrText>false</w:instrText>
      </w:r>
      <w:r w:rsidRPr="00B16AC4">
        <w:rPr>
          <w:rStyle w:val="normaltextrun"/>
          <w:color w:val="000000"/>
        </w:rPr>
        <w:instrText>,"</w:instrText>
      </w:r>
      <w:r>
        <w:rPr>
          <w:rStyle w:val="normaltextrun"/>
          <w:color w:val="000000"/>
          <w:lang w:val="en-US"/>
        </w:rPr>
        <w:instrText>suffix</w:instrText>
      </w:r>
      <w:r w:rsidRPr="00B16AC4">
        <w:rPr>
          <w:rStyle w:val="normaltextrun"/>
          <w:color w:val="000000"/>
        </w:rPr>
        <w:instrText>":""},{"</w:instrText>
      </w:r>
      <w:r>
        <w:rPr>
          <w:rStyle w:val="normaltextrun"/>
          <w:color w:val="000000"/>
          <w:lang w:val="en-US"/>
        </w:rPr>
        <w:instrText>dropping</w:instrText>
      </w:r>
      <w:r w:rsidRPr="00B16AC4">
        <w:rPr>
          <w:rStyle w:val="normaltextrun"/>
          <w:color w:val="000000"/>
        </w:rPr>
        <w:instrText>-</w:instrText>
      </w:r>
      <w:r>
        <w:rPr>
          <w:rStyle w:val="normaltextrun"/>
          <w:color w:val="000000"/>
          <w:lang w:val="en-US"/>
        </w:rPr>
        <w:instrText>particle</w:instrText>
      </w:r>
      <w:r w:rsidRPr="00B16AC4">
        <w:rPr>
          <w:rStyle w:val="normaltextrun"/>
          <w:color w:val="000000"/>
        </w:rPr>
        <w:instrText>":"","</w:instrText>
      </w:r>
      <w:r>
        <w:rPr>
          <w:rStyle w:val="normaltextrun"/>
          <w:color w:val="000000"/>
          <w:lang w:val="en-US"/>
        </w:rPr>
        <w:instrText>family</w:instrText>
      </w:r>
      <w:r w:rsidRPr="00B16AC4">
        <w:rPr>
          <w:rStyle w:val="normaltextrun"/>
          <w:color w:val="000000"/>
        </w:rPr>
        <w:instrText>":"</w:instrText>
      </w:r>
      <w:r>
        <w:rPr>
          <w:rStyle w:val="normaltextrun"/>
          <w:color w:val="000000"/>
          <w:lang w:val="en-US"/>
        </w:rPr>
        <w:instrText>Meitner</w:instrText>
      </w:r>
      <w:r w:rsidRPr="00B16AC4">
        <w:rPr>
          <w:rStyle w:val="normaltextrun"/>
          <w:color w:val="000000"/>
        </w:rPr>
        <w:instrText>","</w:instrText>
      </w:r>
      <w:r>
        <w:rPr>
          <w:rStyle w:val="normaltextrun"/>
          <w:color w:val="000000"/>
          <w:lang w:val="en-US"/>
        </w:rPr>
        <w:instrText>given</w:instrText>
      </w:r>
      <w:r w:rsidRPr="00B16AC4">
        <w:rPr>
          <w:rStyle w:val="normaltextrun"/>
          <w:color w:val="000000"/>
        </w:rPr>
        <w:instrText>":"</w:instrText>
      </w:r>
      <w:r>
        <w:rPr>
          <w:rStyle w:val="normaltextrun"/>
          <w:color w:val="000000"/>
          <w:lang w:val="en-US"/>
        </w:rPr>
        <w:instrText>S</w:instrText>
      </w:r>
      <w:r w:rsidRPr="00B16AC4">
        <w:rPr>
          <w:rStyle w:val="normaltextrun"/>
          <w:color w:val="000000"/>
        </w:rPr>
        <w:instrText>.","</w:instrText>
      </w:r>
      <w:r>
        <w:rPr>
          <w:rStyle w:val="normaltextrun"/>
          <w:color w:val="000000"/>
          <w:lang w:val="en-US"/>
        </w:rPr>
        <w:instrText>non</w:instrText>
      </w:r>
      <w:r w:rsidRPr="00B16AC4">
        <w:rPr>
          <w:rStyle w:val="normaltextrun"/>
          <w:color w:val="000000"/>
        </w:rPr>
        <w:instrText>-</w:instrText>
      </w:r>
      <w:r>
        <w:rPr>
          <w:rStyle w:val="normaltextrun"/>
          <w:color w:val="000000"/>
          <w:lang w:val="en-US"/>
        </w:rPr>
        <w:instrText>dropping</w:instrText>
      </w:r>
      <w:r w:rsidRPr="00B16AC4">
        <w:rPr>
          <w:rStyle w:val="normaltextrun"/>
          <w:color w:val="000000"/>
        </w:rPr>
        <w:instrText>-</w:instrText>
      </w:r>
      <w:r>
        <w:rPr>
          <w:rStyle w:val="normaltextrun"/>
          <w:color w:val="000000"/>
          <w:lang w:val="en-US"/>
        </w:rPr>
        <w:instrText>particle</w:instrText>
      </w:r>
      <w:r w:rsidRPr="00B16AC4">
        <w:rPr>
          <w:rStyle w:val="normaltextrun"/>
          <w:color w:val="000000"/>
        </w:rPr>
        <w:instrText>":"","</w:instrText>
      </w:r>
      <w:r>
        <w:rPr>
          <w:rStyle w:val="normaltextrun"/>
          <w:color w:val="000000"/>
          <w:lang w:val="en-US"/>
        </w:rPr>
        <w:instrText>parse</w:instrText>
      </w:r>
      <w:r w:rsidRPr="00B16AC4">
        <w:rPr>
          <w:rStyle w:val="normaltextrun"/>
          <w:color w:val="000000"/>
        </w:rPr>
        <w:instrText>-</w:instrText>
      </w:r>
      <w:r>
        <w:rPr>
          <w:rStyle w:val="normaltextrun"/>
          <w:color w:val="000000"/>
          <w:lang w:val="en-US"/>
        </w:rPr>
        <w:instrText>names</w:instrText>
      </w:r>
      <w:r w:rsidRPr="00B16AC4">
        <w:rPr>
          <w:rStyle w:val="normaltextrun"/>
          <w:color w:val="000000"/>
        </w:rPr>
        <w:instrText>":</w:instrText>
      </w:r>
      <w:r>
        <w:rPr>
          <w:rStyle w:val="normaltextrun"/>
          <w:color w:val="000000"/>
          <w:lang w:val="en-US"/>
        </w:rPr>
        <w:instrText>false</w:instrText>
      </w:r>
      <w:r w:rsidRPr="00B16AC4">
        <w:rPr>
          <w:rStyle w:val="normaltextrun"/>
          <w:color w:val="000000"/>
        </w:rPr>
        <w:instrText>,"</w:instrText>
      </w:r>
      <w:r>
        <w:rPr>
          <w:rStyle w:val="normaltextrun"/>
          <w:color w:val="000000"/>
          <w:lang w:val="en-US"/>
        </w:rPr>
        <w:instrText>suffix</w:instrText>
      </w:r>
      <w:r w:rsidRPr="00B16AC4">
        <w:rPr>
          <w:rStyle w:val="normaltextrun"/>
          <w:color w:val="000000"/>
        </w:rPr>
        <w:instrText>":""},{"</w:instrText>
      </w:r>
      <w:r>
        <w:rPr>
          <w:rStyle w:val="normaltextrun"/>
          <w:color w:val="000000"/>
          <w:lang w:val="en-US"/>
        </w:rPr>
        <w:instrText>dropping</w:instrText>
      </w:r>
      <w:r w:rsidRPr="00B16AC4">
        <w:rPr>
          <w:rStyle w:val="normaltextrun"/>
          <w:color w:val="000000"/>
        </w:rPr>
        <w:instrText>-</w:instrText>
      </w:r>
      <w:r>
        <w:rPr>
          <w:rStyle w:val="normaltextrun"/>
          <w:color w:val="000000"/>
          <w:lang w:val="en-US"/>
        </w:rPr>
        <w:instrText>particle</w:instrText>
      </w:r>
      <w:r w:rsidRPr="00B16AC4">
        <w:rPr>
          <w:rStyle w:val="normaltextrun"/>
          <w:color w:val="000000"/>
        </w:rPr>
        <w:instrText>":"","</w:instrText>
      </w:r>
      <w:r>
        <w:rPr>
          <w:rStyle w:val="normaltextrun"/>
          <w:color w:val="000000"/>
          <w:lang w:val="en-US"/>
        </w:rPr>
        <w:instrText>family</w:instrText>
      </w:r>
      <w:r w:rsidRPr="00B16AC4">
        <w:rPr>
          <w:rStyle w:val="normaltextrun"/>
          <w:color w:val="000000"/>
        </w:rPr>
        <w:instrText>":"</w:instrText>
      </w:r>
      <w:r>
        <w:rPr>
          <w:rStyle w:val="normaltextrun"/>
          <w:color w:val="000000"/>
          <w:lang w:val="en-US"/>
        </w:rPr>
        <w:instrText>Wikus</w:instrText>
      </w:r>
      <w:r w:rsidRPr="00B16AC4">
        <w:rPr>
          <w:rStyle w:val="normaltextrun"/>
          <w:color w:val="000000"/>
        </w:rPr>
        <w:instrText>","</w:instrText>
      </w:r>
      <w:r>
        <w:rPr>
          <w:rStyle w:val="normaltextrun"/>
          <w:color w:val="000000"/>
          <w:lang w:val="en-US"/>
        </w:rPr>
        <w:instrText>given</w:instrText>
      </w:r>
      <w:r w:rsidRPr="00B16AC4">
        <w:rPr>
          <w:rStyle w:val="normaltextrun"/>
          <w:color w:val="000000"/>
        </w:rPr>
        <w:instrText>":"</w:instrText>
      </w:r>
      <w:r>
        <w:rPr>
          <w:rStyle w:val="normaltextrun"/>
          <w:color w:val="000000"/>
          <w:lang w:val="en-US"/>
        </w:rPr>
        <w:instrText>P</w:instrText>
      </w:r>
      <w:r w:rsidRPr="00B16AC4">
        <w:rPr>
          <w:rStyle w:val="normaltextrun"/>
          <w:color w:val="000000"/>
        </w:rPr>
        <w:instrText>.","</w:instrText>
      </w:r>
      <w:r>
        <w:rPr>
          <w:rStyle w:val="normaltextrun"/>
          <w:color w:val="000000"/>
          <w:lang w:val="en-US"/>
        </w:rPr>
        <w:instrText>non</w:instrText>
      </w:r>
      <w:r w:rsidRPr="00B16AC4">
        <w:rPr>
          <w:rStyle w:val="normaltextrun"/>
          <w:color w:val="000000"/>
        </w:rPr>
        <w:instrText>-</w:instrText>
      </w:r>
      <w:r>
        <w:rPr>
          <w:rStyle w:val="normaltextrun"/>
          <w:color w:val="000000"/>
          <w:lang w:val="en-US"/>
        </w:rPr>
        <w:instrText>dropping</w:instrText>
      </w:r>
      <w:r w:rsidRPr="00B16AC4">
        <w:rPr>
          <w:rStyle w:val="normaltextrun"/>
          <w:color w:val="000000"/>
        </w:rPr>
        <w:instrText>-</w:instrText>
      </w:r>
      <w:r>
        <w:rPr>
          <w:rStyle w:val="normaltextrun"/>
          <w:color w:val="000000"/>
          <w:lang w:val="en-US"/>
        </w:rPr>
        <w:instrText>particle</w:instrText>
      </w:r>
      <w:r w:rsidRPr="00B16AC4">
        <w:rPr>
          <w:rStyle w:val="normaltextrun"/>
          <w:color w:val="000000"/>
        </w:rPr>
        <w:instrText>":"","</w:instrText>
      </w:r>
      <w:r>
        <w:rPr>
          <w:rStyle w:val="normaltextrun"/>
          <w:color w:val="000000"/>
          <w:lang w:val="en-US"/>
        </w:rPr>
        <w:instrText>parse</w:instrText>
      </w:r>
      <w:r w:rsidRPr="00B16AC4">
        <w:rPr>
          <w:rStyle w:val="normaltextrun"/>
          <w:color w:val="000000"/>
        </w:rPr>
        <w:instrText>-</w:instrText>
      </w:r>
      <w:r>
        <w:rPr>
          <w:rStyle w:val="normaltextrun"/>
          <w:color w:val="000000"/>
          <w:lang w:val="en-US"/>
        </w:rPr>
        <w:instrText>names</w:instrText>
      </w:r>
      <w:r w:rsidRPr="00B16AC4">
        <w:rPr>
          <w:rStyle w:val="normaltextrun"/>
          <w:color w:val="000000"/>
        </w:rPr>
        <w:instrText>":</w:instrText>
      </w:r>
      <w:r>
        <w:rPr>
          <w:rStyle w:val="normaltextrun"/>
          <w:color w:val="000000"/>
          <w:lang w:val="en-US"/>
        </w:rPr>
        <w:instrText>false</w:instrText>
      </w:r>
      <w:r w:rsidRPr="00B16AC4">
        <w:rPr>
          <w:rStyle w:val="normaltextrun"/>
          <w:color w:val="000000"/>
        </w:rPr>
        <w:instrText>,"</w:instrText>
      </w:r>
      <w:r>
        <w:rPr>
          <w:rStyle w:val="normaltextrun"/>
          <w:color w:val="000000"/>
          <w:lang w:val="en-US"/>
        </w:rPr>
        <w:instrText>suffix</w:instrText>
      </w:r>
      <w:r w:rsidRPr="00B16AC4">
        <w:rPr>
          <w:rStyle w:val="normaltextrun"/>
          <w:color w:val="000000"/>
        </w:rPr>
        <w:instrText>":""},{"</w:instrText>
      </w:r>
      <w:r>
        <w:rPr>
          <w:rStyle w:val="normaltextrun"/>
          <w:color w:val="000000"/>
          <w:lang w:val="en-US"/>
        </w:rPr>
        <w:instrText>dropping</w:instrText>
      </w:r>
      <w:r w:rsidRPr="00B16AC4">
        <w:rPr>
          <w:rStyle w:val="normaltextrun"/>
          <w:color w:val="000000"/>
        </w:rPr>
        <w:instrText>-</w:instrText>
      </w:r>
      <w:r>
        <w:rPr>
          <w:rStyle w:val="normaltextrun"/>
          <w:color w:val="000000"/>
          <w:lang w:val="en-US"/>
        </w:rPr>
        <w:instrText>particle</w:instrText>
      </w:r>
      <w:r w:rsidRPr="00B16AC4">
        <w:rPr>
          <w:rStyle w:val="normaltextrun"/>
          <w:color w:val="000000"/>
        </w:rPr>
        <w:instrText>":"","</w:instrText>
      </w:r>
      <w:r>
        <w:rPr>
          <w:rStyle w:val="normaltextrun"/>
          <w:color w:val="000000"/>
          <w:lang w:val="en-US"/>
        </w:rPr>
        <w:instrText>family</w:instrText>
      </w:r>
      <w:r w:rsidRPr="00B16AC4">
        <w:rPr>
          <w:rStyle w:val="normaltextrun"/>
          <w:color w:val="000000"/>
        </w:rPr>
        <w:instrText>":"</w:instrText>
      </w:r>
      <w:r>
        <w:rPr>
          <w:rStyle w:val="normaltextrun"/>
          <w:color w:val="000000"/>
          <w:lang w:val="en-US"/>
        </w:rPr>
        <w:instrText>Laesser</w:instrText>
      </w:r>
      <w:r w:rsidRPr="00B16AC4">
        <w:rPr>
          <w:rStyle w:val="normaltextrun"/>
          <w:color w:val="000000"/>
        </w:rPr>
        <w:instrText>","</w:instrText>
      </w:r>
      <w:r>
        <w:rPr>
          <w:rStyle w:val="normaltextrun"/>
          <w:color w:val="000000"/>
          <w:lang w:val="en-US"/>
        </w:rPr>
        <w:instrText>given</w:instrText>
      </w:r>
      <w:r w:rsidRPr="00B16AC4">
        <w:rPr>
          <w:rStyle w:val="normaltextrun"/>
          <w:color w:val="000000"/>
        </w:rPr>
        <w:instrText>":"</w:instrText>
      </w:r>
      <w:r>
        <w:rPr>
          <w:rStyle w:val="normaltextrun"/>
          <w:color w:val="000000"/>
          <w:lang w:val="en-US"/>
        </w:rPr>
        <w:instrText>R</w:instrText>
      </w:r>
      <w:r w:rsidRPr="00B16AC4">
        <w:rPr>
          <w:rStyle w:val="normaltextrun"/>
          <w:color w:val="000000"/>
        </w:rPr>
        <w:instrText>.","</w:instrText>
      </w:r>
      <w:r>
        <w:rPr>
          <w:rStyle w:val="normaltextrun"/>
          <w:color w:val="000000"/>
          <w:lang w:val="en-US"/>
        </w:rPr>
        <w:instrText>non</w:instrText>
      </w:r>
      <w:r w:rsidRPr="00B16AC4">
        <w:rPr>
          <w:rStyle w:val="normaltextrun"/>
          <w:color w:val="000000"/>
        </w:rPr>
        <w:instrText>-</w:instrText>
      </w:r>
      <w:r>
        <w:rPr>
          <w:rStyle w:val="normaltextrun"/>
          <w:color w:val="000000"/>
          <w:lang w:val="en-US"/>
        </w:rPr>
        <w:instrText>dropping</w:instrText>
      </w:r>
      <w:r w:rsidRPr="00B16AC4">
        <w:rPr>
          <w:rStyle w:val="normaltextrun"/>
          <w:color w:val="000000"/>
        </w:rPr>
        <w:instrText>-</w:instrText>
      </w:r>
      <w:r>
        <w:rPr>
          <w:rStyle w:val="normaltextrun"/>
          <w:color w:val="000000"/>
          <w:lang w:val="en-US"/>
        </w:rPr>
        <w:instrText>particle</w:instrText>
      </w:r>
      <w:r w:rsidRPr="00B16AC4">
        <w:rPr>
          <w:rStyle w:val="normaltextrun"/>
          <w:color w:val="000000"/>
        </w:rPr>
        <w:instrText>":"","</w:instrText>
      </w:r>
      <w:r>
        <w:rPr>
          <w:rStyle w:val="normaltextrun"/>
          <w:color w:val="000000"/>
          <w:lang w:val="en-US"/>
        </w:rPr>
        <w:instrText>parse</w:instrText>
      </w:r>
      <w:r w:rsidRPr="00B16AC4">
        <w:rPr>
          <w:rStyle w:val="normaltextrun"/>
          <w:color w:val="000000"/>
        </w:rPr>
        <w:instrText>-</w:instrText>
      </w:r>
      <w:r>
        <w:rPr>
          <w:rStyle w:val="normaltextrun"/>
          <w:color w:val="000000"/>
          <w:lang w:val="en-US"/>
        </w:rPr>
        <w:instrText>names</w:instrText>
      </w:r>
      <w:r w:rsidRPr="00B16AC4">
        <w:rPr>
          <w:rStyle w:val="normaltextrun"/>
          <w:color w:val="000000"/>
        </w:rPr>
        <w:instrText>":</w:instrText>
      </w:r>
      <w:r>
        <w:rPr>
          <w:rStyle w:val="normaltextrun"/>
          <w:color w:val="000000"/>
          <w:lang w:val="en-US"/>
        </w:rPr>
        <w:instrText>false</w:instrText>
      </w:r>
      <w:r w:rsidRPr="00B16AC4">
        <w:rPr>
          <w:rStyle w:val="normaltextrun"/>
          <w:color w:val="000000"/>
        </w:rPr>
        <w:instrText>,"</w:instrText>
      </w:r>
      <w:r>
        <w:rPr>
          <w:rStyle w:val="normaltextrun"/>
          <w:color w:val="000000"/>
          <w:lang w:val="en-US"/>
        </w:rPr>
        <w:instrText>suffix</w:instrText>
      </w:r>
      <w:r w:rsidRPr="00B16AC4">
        <w:rPr>
          <w:rStyle w:val="normaltextrun"/>
          <w:color w:val="000000"/>
        </w:rPr>
        <w:instrText>":""},{"</w:instrText>
      </w:r>
      <w:r>
        <w:rPr>
          <w:rStyle w:val="normaltextrun"/>
          <w:color w:val="000000"/>
          <w:lang w:val="en-US"/>
        </w:rPr>
        <w:instrText>dropping</w:instrText>
      </w:r>
      <w:r w:rsidRPr="00B16AC4">
        <w:rPr>
          <w:rStyle w:val="normaltextrun"/>
          <w:color w:val="000000"/>
        </w:rPr>
        <w:instrText>-</w:instrText>
      </w:r>
      <w:r>
        <w:rPr>
          <w:rStyle w:val="normaltextrun"/>
          <w:color w:val="000000"/>
          <w:lang w:val="en-US"/>
        </w:rPr>
        <w:instrText>particle</w:instrText>
      </w:r>
      <w:r w:rsidRPr="00B16AC4">
        <w:rPr>
          <w:rStyle w:val="normaltextrun"/>
          <w:color w:val="000000"/>
        </w:rPr>
        <w:instrText>":"","</w:instrText>
      </w:r>
      <w:r>
        <w:rPr>
          <w:rStyle w:val="normaltextrun"/>
          <w:color w:val="000000"/>
          <w:lang w:val="en-US"/>
        </w:rPr>
        <w:instrText>family</w:instrText>
      </w:r>
      <w:r w:rsidRPr="00B16AC4">
        <w:rPr>
          <w:rStyle w:val="normaltextrun"/>
          <w:color w:val="000000"/>
        </w:rPr>
        <w:instrText>":"</w:instrText>
      </w:r>
      <w:r>
        <w:rPr>
          <w:rStyle w:val="normaltextrun"/>
          <w:color w:val="000000"/>
          <w:lang w:val="en-US"/>
        </w:rPr>
        <w:instrText>Papastergiou</w:instrText>
      </w:r>
      <w:r w:rsidRPr="00B16AC4">
        <w:rPr>
          <w:rStyle w:val="normaltextrun"/>
          <w:color w:val="000000"/>
        </w:rPr>
        <w:instrText>","</w:instrText>
      </w:r>
      <w:r>
        <w:rPr>
          <w:rStyle w:val="normaltextrun"/>
          <w:color w:val="000000"/>
          <w:lang w:val="en-US"/>
        </w:rPr>
        <w:instrText>given</w:instrText>
      </w:r>
      <w:r w:rsidRPr="00B16AC4">
        <w:rPr>
          <w:rStyle w:val="normaltextrun"/>
          <w:color w:val="000000"/>
        </w:rPr>
        <w:instrText>":"</w:instrText>
      </w:r>
      <w:r>
        <w:rPr>
          <w:rStyle w:val="normaltextrun"/>
          <w:color w:val="000000"/>
          <w:lang w:val="en-US"/>
        </w:rPr>
        <w:instrText>S</w:instrText>
      </w:r>
      <w:r w:rsidRPr="00B16AC4">
        <w:rPr>
          <w:rStyle w:val="normaltextrun"/>
          <w:color w:val="000000"/>
        </w:rPr>
        <w:instrText>.","</w:instrText>
      </w:r>
      <w:r>
        <w:rPr>
          <w:rStyle w:val="normaltextrun"/>
          <w:color w:val="000000"/>
          <w:lang w:val="en-US"/>
        </w:rPr>
        <w:instrText>non</w:instrText>
      </w:r>
      <w:r w:rsidRPr="00B16AC4">
        <w:rPr>
          <w:rStyle w:val="normaltextrun"/>
          <w:color w:val="000000"/>
        </w:rPr>
        <w:instrText>-</w:instrText>
      </w:r>
      <w:r>
        <w:rPr>
          <w:rStyle w:val="normaltextrun"/>
          <w:color w:val="000000"/>
          <w:lang w:val="en-US"/>
        </w:rPr>
        <w:instrText>dropping</w:instrText>
      </w:r>
      <w:r w:rsidRPr="00B16AC4">
        <w:rPr>
          <w:rStyle w:val="normaltextrun"/>
          <w:color w:val="000000"/>
        </w:rPr>
        <w:instrText>-</w:instrText>
      </w:r>
      <w:r>
        <w:rPr>
          <w:rStyle w:val="normaltextrun"/>
          <w:color w:val="000000"/>
          <w:lang w:val="en-US"/>
        </w:rPr>
        <w:instrText>particle</w:instrText>
      </w:r>
      <w:r w:rsidRPr="00B16AC4">
        <w:rPr>
          <w:rStyle w:val="normaltextrun"/>
          <w:color w:val="000000"/>
        </w:rPr>
        <w:instrText>":"","</w:instrText>
      </w:r>
      <w:r>
        <w:rPr>
          <w:rStyle w:val="normaltextrun"/>
          <w:color w:val="000000"/>
          <w:lang w:val="en-US"/>
        </w:rPr>
        <w:instrText>parse</w:instrText>
      </w:r>
      <w:r w:rsidRPr="00B16AC4">
        <w:rPr>
          <w:rStyle w:val="normaltextrun"/>
          <w:color w:val="000000"/>
        </w:rPr>
        <w:instrText>-</w:instrText>
      </w:r>
      <w:r>
        <w:rPr>
          <w:rStyle w:val="normaltextrun"/>
          <w:color w:val="000000"/>
          <w:lang w:val="en-US"/>
        </w:rPr>
        <w:instrText>names</w:instrText>
      </w:r>
      <w:r w:rsidRPr="00B16AC4">
        <w:rPr>
          <w:rStyle w:val="normaltextrun"/>
          <w:color w:val="000000"/>
        </w:rPr>
        <w:instrText>":</w:instrText>
      </w:r>
      <w:r>
        <w:rPr>
          <w:rStyle w:val="normaltextrun"/>
          <w:color w:val="000000"/>
          <w:lang w:val="en-US"/>
        </w:rPr>
        <w:instrText>false</w:instrText>
      </w:r>
      <w:r w:rsidRPr="00B16AC4">
        <w:rPr>
          <w:rStyle w:val="normaltextrun"/>
          <w:color w:val="000000"/>
        </w:rPr>
        <w:instrText>,"</w:instrText>
      </w:r>
      <w:r>
        <w:rPr>
          <w:rStyle w:val="normaltextrun"/>
          <w:color w:val="000000"/>
          <w:lang w:val="en-US"/>
        </w:rPr>
        <w:instrText>suffix</w:instrText>
      </w:r>
      <w:r w:rsidRPr="00B16AC4">
        <w:rPr>
          <w:rStyle w:val="normaltextrun"/>
          <w:color w:val="000000"/>
        </w:rPr>
        <w:instrText>":""}],"</w:instrText>
      </w:r>
      <w:r>
        <w:rPr>
          <w:rStyle w:val="normaltextrun"/>
          <w:color w:val="000000"/>
          <w:lang w:val="en-US"/>
        </w:rPr>
        <w:instrText>container</w:instrText>
      </w:r>
      <w:r w:rsidRPr="00B16AC4">
        <w:rPr>
          <w:rStyle w:val="normaltextrun"/>
          <w:color w:val="000000"/>
        </w:rPr>
        <w:instrText>-</w:instrText>
      </w:r>
      <w:r>
        <w:rPr>
          <w:rStyle w:val="normaltextrun"/>
          <w:color w:val="000000"/>
          <w:lang w:val="en-US"/>
        </w:rPr>
        <w:instrText>title</w:instrText>
      </w:r>
      <w:r w:rsidRPr="00B16AC4">
        <w:rPr>
          <w:rStyle w:val="normaltextrun"/>
          <w:color w:val="000000"/>
        </w:rPr>
        <w:instrText>":"</w:instrText>
      </w:r>
      <w:r>
        <w:rPr>
          <w:rStyle w:val="normaltextrun"/>
          <w:color w:val="000000"/>
          <w:lang w:val="en-US"/>
        </w:rPr>
        <w:instrText>Vacuum</w:instrText>
      </w:r>
      <w:r w:rsidRPr="00B16AC4">
        <w:rPr>
          <w:rStyle w:val="normaltextrun"/>
          <w:color w:val="000000"/>
        </w:rPr>
        <w:instrText>","</w:instrText>
      </w:r>
      <w:r>
        <w:rPr>
          <w:rStyle w:val="normaltextrun"/>
          <w:color w:val="000000"/>
          <w:lang w:val="en-US"/>
        </w:rPr>
        <w:instrText>id</w:instrText>
      </w:r>
      <w:r w:rsidRPr="00B16AC4">
        <w:rPr>
          <w:rStyle w:val="normaltextrun"/>
          <w:color w:val="000000"/>
        </w:rPr>
        <w:instrText>":"</w:instrText>
      </w:r>
      <w:r>
        <w:rPr>
          <w:rStyle w:val="normaltextrun"/>
          <w:color w:val="000000"/>
          <w:lang w:val="en-US"/>
        </w:rPr>
        <w:instrText>ITEM</w:instrText>
      </w:r>
      <w:r w:rsidRPr="00B16AC4">
        <w:rPr>
          <w:rStyle w:val="normaltextrun"/>
          <w:color w:val="000000"/>
        </w:rPr>
        <w:instrText>-1","</w:instrText>
      </w:r>
      <w:r>
        <w:rPr>
          <w:rStyle w:val="normaltextrun"/>
          <w:color w:val="000000"/>
          <w:lang w:val="en-US"/>
        </w:rPr>
        <w:instrText>issue</w:instrText>
      </w:r>
      <w:r w:rsidRPr="00B16AC4">
        <w:rPr>
          <w:rStyle w:val="normaltextrun"/>
          <w:color w:val="000000"/>
        </w:rPr>
        <w:instrText>":"11","</w:instrText>
      </w:r>
      <w:r>
        <w:rPr>
          <w:rStyle w:val="normaltextrun"/>
          <w:color w:val="000000"/>
          <w:lang w:val="en-US"/>
        </w:rPr>
        <w:instrText>issued</w:instrText>
      </w:r>
      <w:r w:rsidRPr="00B16AC4">
        <w:rPr>
          <w:rStyle w:val="normaltextrun"/>
          <w:color w:val="000000"/>
        </w:rPr>
        <w:instrText>":{"</w:instrText>
      </w:r>
      <w:r>
        <w:rPr>
          <w:rStyle w:val="normaltextrun"/>
          <w:color w:val="000000"/>
          <w:lang w:val="en-US"/>
        </w:rPr>
        <w:instrText>date</w:instrText>
      </w:r>
      <w:r w:rsidRPr="00B16AC4">
        <w:rPr>
          <w:rStyle w:val="normaltextrun"/>
          <w:color w:val="000000"/>
        </w:rPr>
        <w:instrText>-</w:instrText>
      </w:r>
      <w:r>
        <w:rPr>
          <w:rStyle w:val="normaltextrun"/>
          <w:color w:val="000000"/>
          <w:lang w:val="en-US"/>
        </w:rPr>
        <w:instrText>parts</w:instrText>
      </w:r>
      <w:r w:rsidRPr="00B16AC4">
        <w:rPr>
          <w:rStyle w:val="normaltextrun"/>
          <w:color w:val="000000"/>
        </w:rPr>
        <w:instrText>":[["2012"]]},"</w:instrText>
      </w:r>
      <w:r>
        <w:rPr>
          <w:rStyle w:val="normaltextrun"/>
          <w:color w:val="000000"/>
          <w:lang w:val="en-US"/>
        </w:rPr>
        <w:instrText>page</w:instrText>
      </w:r>
      <w:r w:rsidRPr="00B16AC4">
        <w:rPr>
          <w:rStyle w:val="normaltextrun"/>
          <w:color w:val="000000"/>
        </w:rPr>
        <w:instrText>":"1725-1730","</w:instrText>
      </w:r>
      <w:r>
        <w:rPr>
          <w:rStyle w:val="normaltextrun"/>
          <w:color w:val="000000"/>
          <w:lang w:val="en-US"/>
        </w:rPr>
        <w:instrText>publisher</w:instrText>
      </w:r>
      <w:r w:rsidRPr="00B16AC4">
        <w:rPr>
          <w:rStyle w:val="normaltextrun"/>
          <w:color w:val="000000"/>
        </w:rPr>
        <w:instrText>":"</w:instrText>
      </w:r>
      <w:r>
        <w:rPr>
          <w:rStyle w:val="normaltextrun"/>
          <w:color w:val="000000"/>
          <w:lang w:val="en-US"/>
        </w:rPr>
        <w:instrText>Elsevier</w:instrText>
      </w:r>
      <w:r w:rsidRPr="00B16AC4">
        <w:rPr>
          <w:rStyle w:val="normaltextrun"/>
          <w:color w:val="000000"/>
        </w:rPr>
        <w:instrText xml:space="preserve"> </w:instrText>
      </w:r>
      <w:r>
        <w:rPr>
          <w:rStyle w:val="normaltextrun"/>
          <w:color w:val="000000"/>
          <w:lang w:val="en-US"/>
        </w:rPr>
        <w:instrText>Ltd</w:instrText>
      </w:r>
      <w:r w:rsidRPr="00B16AC4">
        <w:rPr>
          <w:rStyle w:val="normaltextrun"/>
          <w:color w:val="000000"/>
        </w:rPr>
        <w:instrText>","</w:instrText>
      </w:r>
      <w:r>
        <w:rPr>
          <w:rStyle w:val="normaltextrun"/>
          <w:color w:val="000000"/>
          <w:lang w:val="en-US"/>
        </w:rPr>
        <w:instrText>title</w:instrText>
      </w:r>
      <w:r w:rsidRPr="00B16AC4">
        <w:rPr>
          <w:rStyle w:val="normaltextrun"/>
          <w:color w:val="000000"/>
        </w:rPr>
        <w:instrText>":"</w:instrText>
      </w:r>
      <w:r>
        <w:rPr>
          <w:rStyle w:val="normaltextrun"/>
          <w:color w:val="000000"/>
          <w:lang w:val="en-US"/>
        </w:rPr>
        <w:instrText>Gas</w:instrText>
      </w:r>
      <w:r w:rsidRPr="00B16AC4">
        <w:rPr>
          <w:rStyle w:val="normaltextrun"/>
          <w:color w:val="000000"/>
        </w:rPr>
        <w:instrText xml:space="preserve"> </w:instrText>
      </w:r>
      <w:r>
        <w:rPr>
          <w:rStyle w:val="normaltextrun"/>
          <w:color w:val="000000"/>
          <w:lang w:val="en-US"/>
        </w:rPr>
        <w:instrText>species</w:instrText>
      </w:r>
      <w:r w:rsidRPr="00B16AC4">
        <w:rPr>
          <w:rStyle w:val="normaltextrun"/>
          <w:color w:val="000000"/>
        </w:rPr>
        <w:instrText xml:space="preserve">, </w:instrText>
      </w:r>
      <w:r>
        <w:rPr>
          <w:rStyle w:val="normaltextrun"/>
          <w:color w:val="000000"/>
          <w:lang w:val="en-US"/>
        </w:rPr>
        <w:instrText>their</w:instrText>
      </w:r>
      <w:r w:rsidRPr="00B16AC4">
        <w:rPr>
          <w:rStyle w:val="normaltextrun"/>
          <w:color w:val="000000"/>
        </w:rPr>
        <w:instrText xml:space="preserve"> </w:instrText>
      </w:r>
      <w:r>
        <w:rPr>
          <w:rStyle w:val="normaltextrun"/>
          <w:color w:val="000000"/>
          <w:lang w:val="en-US"/>
        </w:rPr>
        <w:instrText>evolution</w:instrText>
      </w:r>
      <w:r w:rsidRPr="00B16AC4">
        <w:rPr>
          <w:rStyle w:val="normaltextrun"/>
          <w:color w:val="000000"/>
        </w:rPr>
        <w:instrText xml:space="preserve"> </w:instrText>
      </w:r>
      <w:r>
        <w:rPr>
          <w:rStyle w:val="normaltextrun"/>
          <w:color w:val="000000"/>
          <w:lang w:val="en-US"/>
        </w:rPr>
        <w:instrText>and</w:instrText>
      </w:r>
      <w:r w:rsidRPr="00B16AC4">
        <w:rPr>
          <w:rStyle w:val="normaltextrun"/>
          <w:color w:val="000000"/>
        </w:rPr>
        <w:instrText xml:space="preserve"> </w:instrText>
      </w:r>
      <w:r>
        <w:rPr>
          <w:rStyle w:val="normaltextrun"/>
          <w:color w:val="000000"/>
          <w:lang w:val="en-US"/>
        </w:rPr>
        <w:instrText>segregation</w:instrText>
      </w:r>
      <w:r w:rsidRPr="00B16AC4">
        <w:rPr>
          <w:rStyle w:val="normaltextrun"/>
          <w:color w:val="000000"/>
        </w:rPr>
        <w:instrText xml:space="preserve"> </w:instrText>
      </w:r>
      <w:r>
        <w:rPr>
          <w:rStyle w:val="normaltextrun"/>
          <w:color w:val="000000"/>
          <w:lang w:val="en-US"/>
        </w:rPr>
        <w:instrText>through</w:instrText>
      </w:r>
      <w:r w:rsidRPr="00B16AC4">
        <w:rPr>
          <w:rStyle w:val="normaltextrun"/>
          <w:color w:val="000000"/>
        </w:rPr>
        <w:instrText xml:space="preserve"> </w:instrText>
      </w:r>
      <w:r>
        <w:rPr>
          <w:rStyle w:val="normaltextrun"/>
          <w:color w:val="000000"/>
          <w:lang w:val="en-US"/>
        </w:rPr>
        <w:instrText>the</w:instrText>
      </w:r>
      <w:r w:rsidRPr="00B16AC4">
        <w:rPr>
          <w:rStyle w:val="normaltextrun"/>
          <w:color w:val="000000"/>
        </w:rPr>
        <w:instrText xml:space="preserve"> </w:instrText>
      </w:r>
      <w:r>
        <w:rPr>
          <w:rStyle w:val="normaltextrun"/>
          <w:color w:val="000000"/>
          <w:lang w:val="en-US"/>
        </w:rPr>
        <w:instrText>ITER</w:instrText>
      </w:r>
      <w:r w:rsidRPr="00B16AC4">
        <w:rPr>
          <w:rStyle w:val="normaltextrun"/>
          <w:color w:val="000000"/>
        </w:rPr>
        <w:instrText xml:space="preserve"> </w:instrText>
      </w:r>
      <w:r>
        <w:rPr>
          <w:rStyle w:val="normaltextrun"/>
          <w:color w:val="000000"/>
          <w:lang w:val="en-US"/>
        </w:rPr>
        <w:instrText>vacuum</w:instrText>
      </w:r>
      <w:r w:rsidRPr="00B16AC4">
        <w:rPr>
          <w:rStyle w:val="normaltextrun"/>
          <w:color w:val="000000"/>
        </w:rPr>
        <w:instrText xml:space="preserve"> </w:instrText>
      </w:r>
      <w:r>
        <w:rPr>
          <w:rStyle w:val="normaltextrun"/>
          <w:color w:val="000000"/>
          <w:lang w:val="en-US"/>
        </w:rPr>
        <w:instrText>systems</w:instrText>
      </w:r>
      <w:r w:rsidRPr="00B16AC4">
        <w:rPr>
          <w:rStyle w:val="normaltextrun"/>
          <w:color w:val="000000"/>
        </w:rPr>
        <w:instrText>","</w:instrText>
      </w:r>
      <w:r>
        <w:rPr>
          <w:rStyle w:val="normaltextrun"/>
          <w:color w:val="000000"/>
          <w:lang w:val="en-US"/>
        </w:rPr>
        <w:instrText>type</w:instrText>
      </w:r>
      <w:r w:rsidRPr="00B16AC4">
        <w:rPr>
          <w:rStyle w:val="normaltextrun"/>
          <w:color w:val="000000"/>
        </w:rPr>
        <w:instrText>":"</w:instrText>
      </w:r>
      <w:r>
        <w:rPr>
          <w:rStyle w:val="normaltextrun"/>
          <w:color w:val="000000"/>
          <w:lang w:val="en-US"/>
        </w:rPr>
        <w:instrText>article</w:instrText>
      </w:r>
      <w:r w:rsidRPr="00B16AC4">
        <w:rPr>
          <w:rStyle w:val="normaltextrun"/>
          <w:color w:val="000000"/>
        </w:rPr>
        <w:instrText>-</w:instrText>
      </w:r>
      <w:r>
        <w:rPr>
          <w:rStyle w:val="normaltextrun"/>
          <w:color w:val="000000"/>
          <w:lang w:val="en-US"/>
        </w:rPr>
        <w:instrText>journal</w:instrText>
      </w:r>
      <w:r w:rsidRPr="00B16AC4">
        <w:rPr>
          <w:rStyle w:val="normaltextrun"/>
          <w:color w:val="000000"/>
        </w:rPr>
        <w:instrText>","</w:instrText>
      </w:r>
      <w:r>
        <w:rPr>
          <w:rStyle w:val="normaltextrun"/>
          <w:color w:val="000000"/>
          <w:lang w:val="en-US"/>
        </w:rPr>
        <w:instrText>volume</w:instrText>
      </w:r>
      <w:r w:rsidRPr="00B16AC4">
        <w:rPr>
          <w:rStyle w:val="normaltextrun"/>
          <w:color w:val="000000"/>
        </w:rPr>
        <w:instrText>":"86"},"</w:instrText>
      </w:r>
      <w:r>
        <w:rPr>
          <w:rStyle w:val="normaltextrun"/>
          <w:color w:val="000000"/>
          <w:lang w:val="en-US"/>
        </w:rPr>
        <w:instrText>uris</w:instrText>
      </w:r>
      <w:r w:rsidRPr="00B16AC4">
        <w:rPr>
          <w:rStyle w:val="normaltextrun"/>
          <w:color w:val="000000"/>
        </w:rPr>
        <w:instrText>":["</w:instrText>
      </w:r>
      <w:r>
        <w:rPr>
          <w:rStyle w:val="normaltextrun"/>
          <w:color w:val="000000"/>
          <w:lang w:val="en-US"/>
        </w:rPr>
        <w:instrText>http</w:instrText>
      </w:r>
      <w:r w:rsidRPr="00B16AC4">
        <w:rPr>
          <w:rStyle w:val="normaltextrun"/>
          <w:color w:val="000000"/>
        </w:rPr>
        <w:instrText>://</w:instrText>
      </w:r>
      <w:r>
        <w:rPr>
          <w:rStyle w:val="normaltextrun"/>
          <w:color w:val="000000"/>
          <w:lang w:val="en-US"/>
        </w:rPr>
        <w:instrText>www</w:instrText>
      </w:r>
      <w:r w:rsidRPr="00B16AC4">
        <w:rPr>
          <w:rStyle w:val="normaltextrun"/>
          <w:color w:val="000000"/>
        </w:rPr>
        <w:instrText>.</w:instrText>
      </w:r>
      <w:r>
        <w:rPr>
          <w:rStyle w:val="normaltextrun"/>
          <w:color w:val="000000"/>
          <w:lang w:val="en-US"/>
        </w:rPr>
        <w:instrText>mendeley</w:instrText>
      </w:r>
      <w:r w:rsidRPr="00B16AC4">
        <w:rPr>
          <w:rStyle w:val="normaltextrun"/>
          <w:color w:val="000000"/>
        </w:rPr>
        <w:instrText>.</w:instrText>
      </w:r>
      <w:r>
        <w:rPr>
          <w:rStyle w:val="normaltextrun"/>
          <w:color w:val="000000"/>
          <w:lang w:val="en-US"/>
        </w:rPr>
        <w:instrText>com</w:instrText>
      </w:r>
      <w:r w:rsidRPr="00B16AC4">
        <w:rPr>
          <w:rStyle w:val="normaltextrun"/>
          <w:color w:val="000000"/>
        </w:rPr>
        <w:instrText>/</w:instrText>
      </w:r>
      <w:r>
        <w:rPr>
          <w:rStyle w:val="normaltextrun"/>
          <w:color w:val="000000"/>
          <w:lang w:val="en-US"/>
        </w:rPr>
        <w:instrText>documents</w:instrText>
      </w:r>
      <w:r w:rsidRPr="00B16AC4">
        <w:rPr>
          <w:rStyle w:val="normaltextrun"/>
          <w:color w:val="000000"/>
        </w:rPr>
        <w:instrText>/?</w:instrText>
      </w:r>
      <w:r>
        <w:rPr>
          <w:rStyle w:val="normaltextrun"/>
          <w:color w:val="000000"/>
          <w:lang w:val="en-US"/>
        </w:rPr>
        <w:instrText>uuid</w:instrText>
      </w:r>
      <w:r w:rsidRPr="00B16AC4">
        <w:rPr>
          <w:rStyle w:val="normaltextrun"/>
          <w:color w:val="000000"/>
        </w:rPr>
        <w:instrText>=01101</w:instrText>
      </w:r>
      <w:r>
        <w:rPr>
          <w:rStyle w:val="normaltextrun"/>
          <w:color w:val="000000"/>
          <w:lang w:val="en-US"/>
        </w:rPr>
        <w:instrText>dab</w:instrText>
      </w:r>
      <w:r w:rsidRPr="00B16AC4">
        <w:rPr>
          <w:rStyle w:val="normaltextrun"/>
          <w:color w:val="000000"/>
        </w:rPr>
        <w:instrText>-932</w:instrText>
      </w:r>
      <w:r>
        <w:rPr>
          <w:rStyle w:val="normaltextrun"/>
          <w:color w:val="000000"/>
          <w:lang w:val="en-US"/>
        </w:rPr>
        <w:instrText>d</w:instrText>
      </w:r>
      <w:r w:rsidRPr="00B16AC4">
        <w:rPr>
          <w:rStyle w:val="normaltextrun"/>
          <w:color w:val="000000"/>
        </w:rPr>
        <w:instrText>-40</w:instrText>
      </w:r>
      <w:r>
        <w:rPr>
          <w:rStyle w:val="normaltextrun"/>
          <w:color w:val="000000"/>
          <w:lang w:val="en-US"/>
        </w:rPr>
        <w:instrText>d</w:instrText>
      </w:r>
      <w:r w:rsidRPr="00B16AC4">
        <w:rPr>
          <w:rStyle w:val="normaltextrun"/>
          <w:color w:val="000000"/>
        </w:rPr>
        <w:instrText>1-</w:instrText>
      </w:r>
      <w:r>
        <w:rPr>
          <w:rStyle w:val="normaltextrun"/>
          <w:color w:val="000000"/>
          <w:lang w:val="en-US"/>
        </w:rPr>
        <w:instrText>a</w:instrText>
      </w:r>
      <w:r w:rsidRPr="00B16AC4">
        <w:rPr>
          <w:rStyle w:val="normaltextrun"/>
          <w:color w:val="000000"/>
        </w:rPr>
        <w:instrText>524-2</w:instrText>
      </w:r>
      <w:r>
        <w:rPr>
          <w:rStyle w:val="normaltextrun"/>
          <w:color w:val="000000"/>
          <w:lang w:val="en-US"/>
        </w:rPr>
        <w:instrText>c</w:instrText>
      </w:r>
      <w:r w:rsidRPr="00B16AC4">
        <w:rPr>
          <w:rStyle w:val="normaltextrun"/>
          <w:color w:val="000000"/>
        </w:rPr>
        <w:instrText>3</w:instrText>
      </w:r>
      <w:r>
        <w:rPr>
          <w:rStyle w:val="normaltextrun"/>
          <w:color w:val="000000"/>
          <w:lang w:val="en-US"/>
        </w:rPr>
        <w:instrText>a</w:instrText>
      </w:r>
      <w:r w:rsidRPr="00B16AC4">
        <w:rPr>
          <w:rStyle w:val="normaltextrun"/>
          <w:color w:val="000000"/>
        </w:rPr>
        <w:instrText>3</w:instrText>
      </w:r>
      <w:r>
        <w:rPr>
          <w:rStyle w:val="normaltextrun"/>
          <w:color w:val="000000"/>
          <w:lang w:val="en-US"/>
        </w:rPr>
        <w:instrText>aeb</w:instrText>
      </w:r>
      <w:r w:rsidRPr="00B16AC4">
        <w:rPr>
          <w:rStyle w:val="normaltextrun"/>
          <w:color w:val="000000"/>
        </w:rPr>
        <w:instrText>627</w:instrText>
      </w:r>
      <w:r>
        <w:rPr>
          <w:rStyle w:val="normaltextrun"/>
          <w:color w:val="000000"/>
          <w:lang w:val="en-US"/>
        </w:rPr>
        <w:instrText>e</w:instrText>
      </w:r>
      <w:r w:rsidRPr="00B16AC4">
        <w:rPr>
          <w:rStyle w:val="normaltextrun"/>
          <w:color w:val="000000"/>
        </w:rPr>
        <w:instrText>"]}],"</w:instrText>
      </w:r>
      <w:r>
        <w:rPr>
          <w:rStyle w:val="normaltextrun"/>
          <w:color w:val="000000"/>
          <w:lang w:val="en-US"/>
        </w:rPr>
        <w:instrText>mendeley</w:instrText>
      </w:r>
      <w:r w:rsidRPr="00B16AC4">
        <w:rPr>
          <w:rStyle w:val="normaltextrun"/>
          <w:color w:val="000000"/>
        </w:rPr>
        <w:instrText>":{"</w:instrText>
      </w:r>
      <w:r>
        <w:rPr>
          <w:rStyle w:val="normaltextrun"/>
          <w:color w:val="000000"/>
          <w:lang w:val="en-US"/>
        </w:rPr>
        <w:instrText>formattedCitation</w:instrText>
      </w:r>
      <w:r w:rsidRPr="00B16AC4">
        <w:rPr>
          <w:rStyle w:val="normaltextrun"/>
          <w:color w:val="000000"/>
        </w:rPr>
        <w:instrText>":"[4]","</w:instrText>
      </w:r>
      <w:r>
        <w:rPr>
          <w:rStyle w:val="normaltextrun"/>
          <w:color w:val="000000"/>
          <w:lang w:val="en-US"/>
        </w:rPr>
        <w:instrText>plainTextFormattedCitation</w:instrText>
      </w:r>
      <w:r w:rsidRPr="00B16AC4">
        <w:rPr>
          <w:rStyle w:val="normaltextrun"/>
          <w:color w:val="000000"/>
        </w:rPr>
        <w:instrText>":"[4]","</w:instrText>
      </w:r>
      <w:r>
        <w:rPr>
          <w:rStyle w:val="normaltextrun"/>
          <w:color w:val="000000"/>
          <w:lang w:val="en-US"/>
        </w:rPr>
        <w:instrText>previouslyFormattedCitation</w:instrText>
      </w:r>
      <w:r w:rsidRPr="00B16AC4">
        <w:rPr>
          <w:rStyle w:val="normaltextrun"/>
          <w:color w:val="000000"/>
        </w:rPr>
        <w:instrText>":"[4]"},"</w:instrText>
      </w:r>
      <w:r>
        <w:rPr>
          <w:rStyle w:val="normaltextrun"/>
          <w:color w:val="000000"/>
          <w:lang w:val="en-US"/>
        </w:rPr>
        <w:instrText>properties</w:instrText>
      </w:r>
      <w:r w:rsidRPr="00B16AC4">
        <w:rPr>
          <w:rStyle w:val="normaltextrun"/>
          <w:color w:val="000000"/>
        </w:rPr>
        <w:instrText>":{"</w:instrText>
      </w:r>
      <w:r>
        <w:rPr>
          <w:rStyle w:val="normaltextrun"/>
          <w:color w:val="000000"/>
          <w:lang w:val="en-US"/>
        </w:rPr>
        <w:instrText>noteIndex</w:instrText>
      </w:r>
      <w:r w:rsidRPr="00B16AC4">
        <w:rPr>
          <w:rStyle w:val="normaltextrun"/>
          <w:color w:val="000000"/>
        </w:rPr>
        <w:instrText>":0},"</w:instrText>
      </w:r>
      <w:r>
        <w:rPr>
          <w:rStyle w:val="normaltextrun"/>
          <w:color w:val="000000"/>
          <w:lang w:val="en-US"/>
        </w:rPr>
        <w:instrText>schema</w:instrText>
      </w:r>
      <w:r w:rsidRPr="00B16AC4">
        <w:rPr>
          <w:rStyle w:val="normaltextrun"/>
          <w:color w:val="000000"/>
        </w:rPr>
        <w:instrText>":"</w:instrText>
      </w:r>
      <w:r>
        <w:rPr>
          <w:rStyle w:val="normaltextrun"/>
          <w:color w:val="000000"/>
          <w:lang w:val="en-US"/>
        </w:rPr>
        <w:instrText>https</w:instrText>
      </w:r>
      <w:r w:rsidRPr="00B16AC4">
        <w:rPr>
          <w:rStyle w:val="normaltextrun"/>
          <w:color w:val="000000"/>
        </w:rPr>
        <w:instrText>://</w:instrText>
      </w:r>
      <w:r>
        <w:rPr>
          <w:rStyle w:val="normaltextrun"/>
          <w:color w:val="000000"/>
          <w:lang w:val="en-US"/>
        </w:rPr>
        <w:instrText>github</w:instrText>
      </w:r>
      <w:r w:rsidRPr="00B16AC4">
        <w:rPr>
          <w:rStyle w:val="normaltextrun"/>
          <w:color w:val="000000"/>
        </w:rPr>
        <w:instrText>.</w:instrText>
      </w:r>
      <w:r>
        <w:rPr>
          <w:rStyle w:val="normaltextrun"/>
          <w:color w:val="000000"/>
          <w:lang w:val="en-US"/>
        </w:rPr>
        <w:instrText>com</w:instrText>
      </w:r>
      <w:r w:rsidRPr="00B16AC4">
        <w:rPr>
          <w:rStyle w:val="normaltextrun"/>
          <w:color w:val="000000"/>
        </w:rPr>
        <w:instrText>/</w:instrText>
      </w:r>
      <w:r>
        <w:rPr>
          <w:rStyle w:val="normaltextrun"/>
          <w:color w:val="000000"/>
          <w:lang w:val="en-US"/>
        </w:rPr>
        <w:instrText>citation</w:instrText>
      </w:r>
      <w:r w:rsidRPr="00B16AC4">
        <w:rPr>
          <w:rStyle w:val="normaltextrun"/>
          <w:color w:val="000000"/>
        </w:rPr>
        <w:instrText>-</w:instrText>
      </w:r>
      <w:r>
        <w:rPr>
          <w:rStyle w:val="normaltextrun"/>
          <w:color w:val="000000"/>
          <w:lang w:val="en-US"/>
        </w:rPr>
        <w:instrText>style</w:instrText>
      </w:r>
      <w:r w:rsidRPr="00B16AC4">
        <w:rPr>
          <w:rStyle w:val="normaltextrun"/>
          <w:color w:val="000000"/>
        </w:rPr>
        <w:instrText>-</w:instrText>
      </w:r>
      <w:r>
        <w:rPr>
          <w:rStyle w:val="normaltextrun"/>
          <w:color w:val="000000"/>
          <w:lang w:val="en-US"/>
        </w:rPr>
        <w:instrText>language</w:instrText>
      </w:r>
      <w:r w:rsidRPr="00B16AC4">
        <w:rPr>
          <w:rStyle w:val="normaltextrun"/>
          <w:color w:val="000000"/>
        </w:rPr>
        <w:instrText>/</w:instrText>
      </w:r>
      <w:r>
        <w:rPr>
          <w:rStyle w:val="normaltextrun"/>
          <w:color w:val="000000"/>
          <w:lang w:val="en-US"/>
        </w:rPr>
        <w:instrText>schema</w:instrText>
      </w:r>
      <w:r w:rsidRPr="00B16AC4">
        <w:rPr>
          <w:rStyle w:val="normaltextrun"/>
          <w:color w:val="000000"/>
        </w:rPr>
        <w:instrText>/</w:instrText>
      </w:r>
      <w:r>
        <w:rPr>
          <w:rStyle w:val="normaltextrun"/>
          <w:color w:val="000000"/>
          <w:lang w:val="en-US"/>
        </w:rPr>
        <w:instrText>raw</w:instrText>
      </w:r>
      <w:r w:rsidRPr="00B16AC4">
        <w:rPr>
          <w:rStyle w:val="normaltextrun"/>
          <w:color w:val="000000"/>
        </w:rPr>
        <w:instrText>/</w:instrText>
      </w:r>
      <w:r>
        <w:rPr>
          <w:rStyle w:val="normaltextrun"/>
          <w:color w:val="000000"/>
          <w:lang w:val="en-US"/>
        </w:rPr>
        <w:instrText>master</w:instrText>
      </w:r>
      <w:r w:rsidRPr="00B16AC4">
        <w:rPr>
          <w:rStyle w:val="normaltextrun"/>
          <w:color w:val="000000"/>
        </w:rPr>
        <w:instrText>/</w:instrText>
      </w:r>
      <w:r>
        <w:rPr>
          <w:rStyle w:val="normaltextrun"/>
          <w:color w:val="000000"/>
          <w:lang w:val="en-US"/>
        </w:rPr>
        <w:instrText>csl</w:instrText>
      </w:r>
      <w:r w:rsidRPr="00B16AC4">
        <w:rPr>
          <w:rStyle w:val="normaltextrun"/>
          <w:color w:val="000000"/>
        </w:rPr>
        <w:instrText>-</w:instrText>
      </w:r>
      <w:r>
        <w:rPr>
          <w:rStyle w:val="normaltextrun"/>
          <w:color w:val="000000"/>
          <w:lang w:val="en-US"/>
        </w:rPr>
        <w:instrText>citation</w:instrText>
      </w:r>
      <w:r w:rsidRPr="00B16AC4">
        <w:rPr>
          <w:rStyle w:val="normaltextrun"/>
          <w:color w:val="000000"/>
        </w:rPr>
        <w:instrText>.</w:instrText>
      </w:r>
      <w:r>
        <w:rPr>
          <w:rStyle w:val="normaltextrun"/>
          <w:color w:val="000000"/>
          <w:lang w:val="en-US"/>
        </w:rPr>
        <w:instrText>json</w:instrText>
      </w:r>
      <w:r w:rsidRPr="00B16AC4">
        <w:rPr>
          <w:rStyle w:val="normaltextrun"/>
          <w:color w:val="000000"/>
        </w:rPr>
        <w:instrText>"}</w:instrText>
      </w:r>
      <w:r w:rsidR="00DB2C97">
        <w:rPr>
          <w:rStyle w:val="normaltextrun"/>
          <w:color w:val="000000"/>
          <w:lang w:val="en-US"/>
        </w:rPr>
        <w:fldChar w:fldCharType="separate"/>
      </w:r>
      <w:r w:rsidRPr="00513D13">
        <w:rPr>
          <w:rStyle w:val="normaltextrun"/>
          <w:noProof/>
          <w:color w:val="000000"/>
        </w:rPr>
        <w:t>[4]</w:t>
      </w:r>
      <w:r w:rsidR="00DB2C97">
        <w:rPr>
          <w:rStyle w:val="normaltextrun"/>
          <w:color w:val="000000"/>
          <w:lang w:val="en-US"/>
        </w:rPr>
        <w:fldChar w:fldCharType="end"/>
      </w:r>
      <w:r w:rsidRPr="0046126C">
        <w:t>. В результате этого сопоставления было показано, что компонентный состав «выхлопа» токамаков JET и JT-60 (экспериментальные измерения) и ITER (расчетные значения) отличается от равновероятностного на величину до нескольких десятков процентов. Для соответствия экспериментальным данным необходим подбор поправочных коэффициентов, а также величин потоков натекания атмосферных и примесных газов. Такая процедура нормировки выполняется в настоящее время и будет продолжена в процессе проведения экспериментах на токамаке Т-15МД и специализированных стендах для отработки технологий ТЦ. Полученный алгоритм планируется использовать для анализа влияния состава инжектируемых, примесных и атмосферных газов на работу систем тритий-дейтериевого топливного цикла установки ДЕМО-ТИН, а также на накопления трития в них.</w:t>
      </w:r>
    </w:p>
    <w:p w:rsidR="0046126C" w:rsidRDefault="0046126C" w:rsidP="0046126C">
      <w:pPr>
        <w:pStyle w:val="Zv-bodyreportcont"/>
      </w:pPr>
      <w:r w:rsidRPr="00D1143D">
        <w:t>Работа поддержана НИЦ «Курчатовский институт» (28.09.2020 № 1934а).</w:t>
      </w:r>
    </w:p>
    <w:p w:rsidR="0046126C" w:rsidRPr="00E52039" w:rsidRDefault="0046126C" w:rsidP="0046126C">
      <w:pPr>
        <w:pStyle w:val="Zv-TitleReferences-ru"/>
      </w:pPr>
      <w:r w:rsidRPr="00E52039">
        <w:t>Литература</w:t>
      </w:r>
    </w:p>
    <w:p w:rsidR="0046126C" w:rsidRPr="0046126C" w:rsidRDefault="00DB2C97" w:rsidP="0046126C">
      <w:pPr>
        <w:pStyle w:val="Zv-References-ru"/>
        <w:rPr>
          <w:noProof/>
          <w:lang w:val="en-US"/>
        </w:rPr>
      </w:pPr>
      <w:r>
        <w:fldChar w:fldCharType="begin" w:fldLock="1"/>
      </w:r>
      <w:r w:rsidR="0046126C" w:rsidRPr="0046126C">
        <w:rPr>
          <w:lang w:val="en-US"/>
        </w:rPr>
        <w:instrText xml:space="preserve">ADDIN Mendeley Bibliography CSL_BIBLIOGRAPHY </w:instrText>
      </w:r>
      <w:r>
        <w:fldChar w:fldCharType="separate"/>
      </w:r>
      <w:r w:rsidR="0046126C" w:rsidRPr="0046126C">
        <w:rPr>
          <w:noProof/>
          <w:lang w:val="en-US"/>
        </w:rPr>
        <w:t xml:space="preserve">S.S. Ananyev, A.V. Spitsyn, and B.V. Kuteev, “Electronic model «FC-FNS» of the fusion neutron source DEMO-FNS fuel cycle and modeling hydrogen isotopes flows and inventories in fueling systems,” </w:t>
      </w:r>
      <w:r w:rsidR="0046126C" w:rsidRPr="0046126C">
        <w:rPr>
          <w:i/>
          <w:iCs/>
          <w:noProof/>
          <w:lang w:val="en-US"/>
        </w:rPr>
        <w:t>Fusion Eng. Des.</w:t>
      </w:r>
      <w:r w:rsidR="0046126C" w:rsidRPr="0046126C">
        <w:rPr>
          <w:noProof/>
          <w:lang w:val="en-US"/>
        </w:rPr>
        <w:t>, vol. 138, no. December 2018, pp. 289–293, Jan. 2019.</w:t>
      </w:r>
    </w:p>
    <w:p w:rsidR="0046126C" w:rsidRPr="00B16AC4" w:rsidRDefault="0046126C" w:rsidP="0046126C">
      <w:pPr>
        <w:pStyle w:val="Zv-References-ru"/>
        <w:rPr>
          <w:noProof/>
        </w:rPr>
      </w:pPr>
      <w:r w:rsidRPr="0046126C">
        <w:rPr>
          <w:noProof/>
          <w:lang w:val="en-US"/>
        </w:rPr>
        <w:t xml:space="preserve">S. Grünhagen Romanelli </w:t>
      </w:r>
      <w:r w:rsidRPr="0046126C">
        <w:rPr>
          <w:i/>
          <w:iCs/>
          <w:noProof/>
          <w:lang w:val="en-US"/>
        </w:rPr>
        <w:t>et al.</w:t>
      </w:r>
      <w:r w:rsidRPr="0046126C">
        <w:rPr>
          <w:noProof/>
          <w:lang w:val="en-US"/>
        </w:rPr>
        <w:t xml:space="preserve">, “Gas analyses of the first complete JET cryopump regeneration with ITER-like wall,” </w:t>
      </w:r>
      <w:r w:rsidRPr="0046126C">
        <w:rPr>
          <w:i/>
          <w:iCs/>
          <w:noProof/>
          <w:lang w:val="en-US"/>
        </w:rPr>
        <w:t>Phys. Scr.</w:t>
      </w:r>
      <w:r w:rsidRPr="0046126C">
        <w:rPr>
          <w:noProof/>
          <w:lang w:val="en-US"/>
        </w:rPr>
        <w:t xml:space="preserve">, vol. </w:t>
      </w:r>
      <w:r w:rsidRPr="00B16AC4">
        <w:rPr>
          <w:noProof/>
        </w:rPr>
        <w:t>T159, no. May 2013, p. 014068, 2014.</w:t>
      </w:r>
    </w:p>
    <w:p w:rsidR="0046126C" w:rsidRPr="00B16AC4" w:rsidRDefault="0046126C" w:rsidP="0046126C">
      <w:pPr>
        <w:pStyle w:val="Zv-References-ru"/>
        <w:rPr>
          <w:noProof/>
        </w:rPr>
      </w:pPr>
      <w:r w:rsidRPr="0046126C">
        <w:rPr>
          <w:noProof/>
          <w:lang w:val="en-US"/>
        </w:rPr>
        <w:t xml:space="preserve">Y. Kobayashi </w:t>
      </w:r>
      <w:r w:rsidRPr="0046126C">
        <w:rPr>
          <w:i/>
          <w:iCs/>
          <w:noProof/>
          <w:lang w:val="en-US"/>
        </w:rPr>
        <w:t>et al.</w:t>
      </w:r>
      <w:r w:rsidRPr="0046126C">
        <w:rPr>
          <w:noProof/>
          <w:lang w:val="en-US"/>
        </w:rPr>
        <w:t xml:space="preserve">, “Analysis of exhaust gas in JT-60U tokamak operation,” </w:t>
      </w:r>
      <w:r w:rsidRPr="0046126C">
        <w:rPr>
          <w:i/>
          <w:iCs/>
          <w:noProof/>
          <w:lang w:val="en-US"/>
        </w:rPr>
        <w:t xml:space="preserve">Proc. - Symp. </w:t>
      </w:r>
      <w:r w:rsidRPr="00B16AC4">
        <w:rPr>
          <w:i/>
          <w:iCs/>
          <w:noProof/>
        </w:rPr>
        <w:t>Fusion Eng.</w:t>
      </w:r>
      <w:r w:rsidRPr="00B16AC4">
        <w:rPr>
          <w:noProof/>
        </w:rPr>
        <w:t>, vol. 00, no. C, pp. 1–4, 2005.</w:t>
      </w:r>
    </w:p>
    <w:p w:rsidR="0046126C" w:rsidRPr="0046126C" w:rsidRDefault="0046126C" w:rsidP="0046126C">
      <w:pPr>
        <w:pStyle w:val="Zv-References-ru"/>
        <w:numPr>
          <w:ilvl w:val="0"/>
          <w:numId w:val="0"/>
        </w:numPr>
        <w:ind w:left="567"/>
        <w:rPr>
          <w:lang w:val="en-US"/>
        </w:rPr>
      </w:pPr>
      <w:r w:rsidRPr="0046126C">
        <w:rPr>
          <w:noProof/>
          <w:lang w:val="en-US"/>
        </w:rPr>
        <w:t xml:space="preserve">R.J.H. Pearce </w:t>
      </w:r>
      <w:r w:rsidRPr="0046126C">
        <w:rPr>
          <w:i/>
          <w:iCs/>
          <w:noProof/>
          <w:lang w:val="en-US"/>
        </w:rPr>
        <w:t>et al.</w:t>
      </w:r>
      <w:r w:rsidRPr="0046126C">
        <w:rPr>
          <w:noProof/>
          <w:lang w:val="en-US"/>
        </w:rPr>
        <w:t xml:space="preserve">, “Gas species, their evolution and segregation through the ITER vacuum systems,” </w:t>
      </w:r>
      <w:r w:rsidRPr="0046126C">
        <w:rPr>
          <w:i/>
          <w:iCs/>
          <w:noProof/>
          <w:lang w:val="en-US"/>
        </w:rPr>
        <w:t>Vacuum</w:t>
      </w:r>
      <w:r w:rsidRPr="0046126C">
        <w:rPr>
          <w:noProof/>
          <w:lang w:val="en-US"/>
        </w:rPr>
        <w:t>, vol. 86, no. 11, pp. 1725–1730, 2012.</w:t>
      </w:r>
      <w:r w:rsidR="00DB2C97">
        <w:fldChar w:fldCharType="end"/>
      </w:r>
    </w:p>
    <w:sectPr w:rsidR="0046126C" w:rsidRPr="0046126C"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B7F" w:rsidRDefault="00A73B7F">
      <w:r>
        <w:separator/>
      </w:r>
    </w:p>
  </w:endnote>
  <w:endnote w:type="continuationSeparator" w:id="0">
    <w:p w:rsidR="00A73B7F" w:rsidRDefault="00A73B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B2C9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B2C9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6E2F1F">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B7F" w:rsidRDefault="00A73B7F">
      <w:r>
        <w:separator/>
      </w:r>
    </w:p>
  </w:footnote>
  <w:footnote w:type="continuationSeparator" w:id="0">
    <w:p w:rsidR="00A73B7F" w:rsidRDefault="00A73B7F">
      <w:r>
        <w:continuationSeparator/>
      </w:r>
    </w:p>
  </w:footnote>
  <w:footnote w:id="1">
    <w:p w:rsidR="006E2F1F" w:rsidRPr="006E2F1F" w:rsidRDefault="006E2F1F">
      <w:pPr>
        <w:pStyle w:val="a8"/>
        <w:rPr>
          <w:sz w:val="22"/>
          <w:szCs w:val="22"/>
          <w:lang w:val="en-US"/>
        </w:rPr>
      </w:pPr>
      <w:r w:rsidRPr="006E2F1F">
        <w:rPr>
          <w:rStyle w:val="aa"/>
          <w:sz w:val="22"/>
          <w:szCs w:val="22"/>
        </w:rPr>
        <w:t>*)</w:t>
      </w:r>
      <w:r w:rsidRPr="006E2F1F">
        <w:rPr>
          <w:sz w:val="22"/>
          <w:szCs w:val="22"/>
        </w:rPr>
        <w:t xml:space="preserve"> </w:t>
      </w:r>
      <w:hyperlink r:id="rId1" w:history="1">
        <w:r w:rsidRPr="006E2F1F">
          <w:rPr>
            <w:rStyle w:val="a7"/>
            <w:sz w:val="22"/>
            <w:szCs w:val="22"/>
          </w:rPr>
          <w:t>DOI – тезисы на английском</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sidR="00DE16AD">
      <w:rPr>
        <w:sz w:val="20"/>
        <w:lang w:val="en-US"/>
      </w:rPr>
      <w:t>XLVI</w:t>
    </w:r>
    <w:r w:rsidR="00DF6D4D">
      <w:rPr>
        <w:sz w:val="20"/>
        <w:lang w:val="en-US"/>
      </w:rPr>
      <w:t>I</w:t>
    </w:r>
    <w:r w:rsidR="00DE16AD">
      <w:rPr>
        <w:sz w:val="20"/>
        <w:lang w:val="en-US"/>
      </w:rPr>
      <w:t>I</w:t>
    </w:r>
    <w:r w:rsidR="00DE16AD">
      <w:rPr>
        <w:sz w:val="20"/>
      </w:rPr>
      <w:t xml:space="preserve"> Международная (Звенигородская) конференция по физике плазмы и УТС,  </w:t>
    </w:r>
    <w:r w:rsidR="00DE16AD" w:rsidRPr="0064490A">
      <w:rPr>
        <w:sz w:val="20"/>
      </w:rPr>
      <w:t>1</w:t>
    </w:r>
    <w:r w:rsidR="00DF6D4D" w:rsidRPr="00DF6D4D">
      <w:rPr>
        <w:sz w:val="20"/>
      </w:rPr>
      <w:t>5</w:t>
    </w:r>
    <w:r w:rsidR="00DE16AD">
      <w:rPr>
        <w:sz w:val="20"/>
      </w:rPr>
      <w:t xml:space="preserve"> – </w:t>
    </w:r>
    <w:r w:rsidR="00DF6D4D" w:rsidRPr="00DF6D4D">
      <w:rPr>
        <w:sz w:val="20"/>
      </w:rPr>
      <w:t>19</w:t>
    </w:r>
    <w:r w:rsidR="00DE16AD">
      <w:rPr>
        <w:sz w:val="20"/>
      </w:rPr>
      <w:t xml:space="preserve"> марта 20</w:t>
    </w:r>
    <w:r w:rsidR="00DE16AD" w:rsidRPr="0064490A">
      <w:rPr>
        <w:sz w:val="20"/>
      </w:rPr>
      <w:t>2</w:t>
    </w:r>
    <w:r w:rsidR="00DF6D4D" w:rsidRPr="00DF6D4D">
      <w:rPr>
        <w:sz w:val="20"/>
      </w:rPr>
      <w:t>1</w:t>
    </w:r>
    <w:r w:rsidR="00DE16AD">
      <w:rPr>
        <w:sz w:val="20"/>
      </w:rPr>
      <w:t xml:space="preserve"> г.</w:t>
    </w:r>
  </w:p>
  <w:p w:rsidR="00654A7B" w:rsidRDefault="00DB2C97">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170110"/>
    <w:rsid w:val="00037DCC"/>
    <w:rsid w:val="00043701"/>
    <w:rsid w:val="000C7078"/>
    <w:rsid w:val="000D76E9"/>
    <w:rsid w:val="000E495B"/>
    <w:rsid w:val="00140645"/>
    <w:rsid w:val="00170110"/>
    <w:rsid w:val="00171964"/>
    <w:rsid w:val="001C0CCB"/>
    <w:rsid w:val="00200AB2"/>
    <w:rsid w:val="00220629"/>
    <w:rsid w:val="00247225"/>
    <w:rsid w:val="002A6CD1"/>
    <w:rsid w:val="002D3EBD"/>
    <w:rsid w:val="00352DB2"/>
    <w:rsid w:val="00370072"/>
    <w:rsid w:val="003800F3"/>
    <w:rsid w:val="003B5B93"/>
    <w:rsid w:val="003C1B47"/>
    <w:rsid w:val="00401388"/>
    <w:rsid w:val="00446025"/>
    <w:rsid w:val="00447ABC"/>
    <w:rsid w:val="0046126C"/>
    <w:rsid w:val="004A77D1"/>
    <w:rsid w:val="004B72AA"/>
    <w:rsid w:val="004F4E29"/>
    <w:rsid w:val="00567C6F"/>
    <w:rsid w:val="0057148E"/>
    <w:rsid w:val="00572013"/>
    <w:rsid w:val="0058676C"/>
    <w:rsid w:val="00617E8E"/>
    <w:rsid w:val="00650CBC"/>
    <w:rsid w:val="00654A7B"/>
    <w:rsid w:val="0066672D"/>
    <w:rsid w:val="006673EE"/>
    <w:rsid w:val="00683140"/>
    <w:rsid w:val="006A1743"/>
    <w:rsid w:val="006E2F1F"/>
    <w:rsid w:val="006F68D0"/>
    <w:rsid w:val="00732A2E"/>
    <w:rsid w:val="007B6378"/>
    <w:rsid w:val="00802D35"/>
    <w:rsid w:val="008E2894"/>
    <w:rsid w:val="0094721E"/>
    <w:rsid w:val="00A66876"/>
    <w:rsid w:val="00A71613"/>
    <w:rsid w:val="00A73B7F"/>
    <w:rsid w:val="00AB3459"/>
    <w:rsid w:val="00AD7670"/>
    <w:rsid w:val="00B622ED"/>
    <w:rsid w:val="00B9584E"/>
    <w:rsid w:val="00BD05EF"/>
    <w:rsid w:val="00C103CD"/>
    <w:rsid w:val="00C232A0"/>
    <w:rsid w:val="00CA791E"/>
    <w:rsid w:val="00CE0E75"/>
    <w:rsid w:val="00D47F19"/>
    <w:rsid w:val="00DA4715"/>
    <w:rsid w:val="00DB2C97"/>
    <w:rsid w:val="00DE16AD"/>
    <w:rsid w:val="00DF1C1D"/>
    <w:rsid w:val="00DF6D4D"/>
    <w:rsid w:val="00E1331D"/>
    <w:rsid w:val="00E7021A"/>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126C"/>
    <w:rPr>
      <w:sz w:val="24"/>
      <w:szCs w:val="24"/>
      <w:lang w:eastAsia="en-GB"/>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lang w:eastAsia="ru-RU"/>
    </w:rPr>
  </w:style>
  <w:style w:type="paragraph" w:styleId="20">
    <w:name w:val="heading 2"/>
    <w:basedOn w:val="a"/>
    <w:next w:val="a"/>
    <w:qFormat/>
    <w:rsid w:val="00F95123"/>
    <w:pPr>
      <w:keepNext/>
      <w:spacing w:before="240" w:after="60"/>
      <w:outlineLvl w:val="1"/>
    </w:pPr>
    <w:rPr>
      <w:rFonts w:ascii="Arial" w:hAnsi="Arial" w:cs="Arial"/>
      <w:b/>
      <w:bCs/>
      <w:i/>
      <w:iCs/>
      <w:sz w:val="28"/>
      <w:szCs w:val="28"/>
      <w:lang w:eastAsia="ru-RU"/>
    </w:rPr>
  </w:style>
  <w:style w:type="paragraph" w:styleId="3">
    <w:name w:val="heading 3"/>
    <w:basedOn w:val="a"/>
    <w:next w:val="a"/>
    <w:qFormat/>
    <w:rsid w:val="00F95123"/>
    <w:pPr>
      <w:keepNext/>
      <w:spacing w:before="240" w:after="60"/>
      <w:outlineLvl w:val="2"/>
    </w:pPr>
    <w:rPr>
      <w:rFonts w:ascii="Arial"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rPr>
      <w:lang w:eastAsia="ru-RU"/>
    </w:rPr>
  </w:style>
  <w:style w:type="paragraph" w:styleId="a4">
    <w:name w:val="footer"/>
    <w:basedOn w:val="a"/>
    <w:rsid w:val="00F95123"/>
    <w:pPr>
      <w:tabs>
        <w:tab w:val="center" w:pos="4677"/>
        <w:tab w:val="right" w:pos="9355"/>
      </w:tabs>
    </w:pPr>
    <w:rPr>
      <w:lang w:eastAsia="ru-RU"/>
    </w:r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lang w:eastAsia="ru-RU"/>
    </w:rPr>
  </w:style>
  <w:style w:type="paragraph" w:customStyle="1" w:styleId="Zv-Organization">
    <w:name w:val="Zv-Organization"/>
    <w:basedOn w:val="a"/>
    <w:next w:val="Zv-bodyreport"/>
    <w:rsid w:val="00F95123"/>
    <w:pPr>
      <w:tabs>
        <w:tab w:val="center" w:pos="4320"/>
      </w:tabs>
      <w:spacing w:before="120" w:after="240"/>
      <w:ind w:left="567"/>
    </w:pPr>
    <w:rPr>
      <w:i/>
      <w:szCs w:val="20"/>
      <w:lang w:eastAsia="ru-RU"/>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rPr>
      <w:lang w:eastAsia="ru-RU"/>
    </w:rPr>
  </w:style>
  <w:style w:type="paragraph" w:styleId="a6">
    <w:name w:val="Body Text"/>
    <w:basedOn w:val="a"/>
    <w:rsid w:val="00F95123"/>
    <w:pPr>
      <w:spacing w:after="120"/>
    </w:pPr>
    <w:rPr>
      <w:lang w:eastAsia="ru-RU"/>
    </w:r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normaltextrun">
    <w:name w:val="normaltextrun"/>
    <w:basedOn w:val="a0"/>
    <w:rsid w:val="0046126C"/>
  </w:style>
  <w:style w:type="character" w:customStyle="1" w:styleId="eop">
    <w:name w:val="eop"/>
    <w:basedOn w:val="a0"/>
    <w:rsid w:val="0046126C"/>
  </w:style>
  <w:style w:type="character" w:styleId="a7">
    <w:name w:val="Hyperlink"/>
    <w:basedOn w:val="a0"/>
    <w:rsid w:val="00170110"/>
    <w:rPr>
      <w:color w:val="0000FF" w:themeColor="hyperlink"/>
      <w:u w:val="single"/>
    </w:rPr>
  </w:style>
  <w:style w:type="paragraph" w:styleId="a8">
    <w:name w:val="footnote text"/>
    <w:basedOn w:val="a"/>
    <w:link w:val="a9"/>
    <w:rsid w:val="006E2F1F"/>
    <w:rPr>
      <w:sz w:val="20"/>
      <w:szCs w:val="20"/>
    </w:rPr>
  </w:style>
  <w:style w:type="character" w:customStyle="1" w:styleId="a9">
    <w:name w:val="Текст сноски Знак"/>
    <w:basedOn w:val="a0"/>
    <w:link w:val="a8"/>
    <w:rsid w:val="006E2F1F"/>
    <w:rPr>
      <w:lang w:eastAsia="en-GB"/>
    </w:rPr>
  </w:style>
  <w:style w:type="character" w:styleId="aa">
    <w:name w:val="footnote reference"/>
    <w:basedOn w:val="a0"/>
    <w:rsid w:val="006E2F1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pjicohh@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en/BN-Ivanov_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59A349-E502-4E4C-8019-3C187CAE5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Zven_2021_r.dotx</Template>
  <TotalTime>6</TotalTime>
  <Pages>1</Pages>
  <Words>472</Words>
  <Characters>13976</Characters>
  <Application>Microsoft Office Word</Application>
  <DocSecurity>0</DocSecurity>
  <Lines>116</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РАСЧЕТ КОМПОНЕНТНОГО СОСТАВА ПРОДУКТОВ ВАКУУМНОЙ ОТКАЧКИ ТОКАМАКА, СРАВНЕНИЕ С ЭКСПЕРИМЕНТОМ</dc:title>
  <dc:creator/>
  <cp:lastModifiedBy>Сатунин</cp:lastModifiedBy>
  <cp:revision>3</cp:revision>
  <cp:lastPrinted>1601-01-01T00:00:00Z</cp:lastPrinted>
  <dcterms:created xsi:type="dcterms:W3CDTF">2021-02-13T13:42:00Z</dcterms:created>
  <dcterms:modified xsi:type="dcterms:W3CDTF">2021-05-21T10:51:00Z</dcterms:modified>
</cp:coreProperties>
</file>