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AF" w:rsidRPr="00562748" w:rsidRDefault="001D55AF" w:rsidP="001D55AF">
      <w:pPr>
        <w:pStyle w:val="Zv-Titlereport"/>
      </w:pPr>
      <w:r>
        <w:t>Эмиссия рентгеновского излучения на установке гдл в экспериментах с дополнительным нагревом</w:t>
      </w:r>
      <w:r w:rsidR="00562748" w:rsidRPr="00562748">
        <w:t xml:space="preserve"> </w:t>
      </w:r>
      <w:r w:rsidR="00562748">
        <w:rPr>
          <w:rStyle w:val="a9"/>
        </w:rPr>
        <w:footnoteReference w:customMarkFollows="1" w:id="1"/>
        <w:t>*)</w:t>
      </w:r>
    </w:p>
    <w:p w:rsidR="001D55AF" w:rsidRDefault="001D55AF" w:rsidP="001D55AF">
      <w:pPr>
        <w:pStyle w:val="Zv-Author"/>
      </w:pPr>
      <w:r>
        <w:t>Е.И. Пинженин</w:t>
      </w:r>
    </w:p>
    <w:p w:rsidR="001D55AF" w:rsidRPr="001D55AF" w:rsidRDefault="001D55AF" w:rsidP="001D55AF">
      <w:pPr>
        <w:pStyle w:val="Zv-Organization"/>
        <w:rPr>
          <w:rStyle w:val="-"/>
        </w:rPr>
      </w:pPr>
      <w:r>
        <w:t xml:space="preserve">Институт Ядерной физики СО РАН, Новосибирск, Россия, </w:t>
      </w:r>
      <w:hyperlink r:id="rId8">
        <w:r>
          <w:rPr>
            <w:rStyle w:val="-"/>
            <w:lang w:val="en-US"/>
          </w:rPr>
          <w:t>e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i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pinzhenin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inp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nsk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su</w:t>
        </w:r>
      </w:hyperlink>
    </w:p>
    <w:p w:rsidR="001D55AF" w:rsidRDefault="001D55AF" w:rsidP="001D55AF">
      <w:pPr>
        <w:pStyle w:val="Zv-bodyreport"/>
      </w:pPr>
      <w:r>
        <w:t xml:space="preserve">На установке Газодинамическая ловушка (ГДЛ) проводятся эксперименты по дополнительному нагреву плазмы с помощью инжекции СВЧ излучения. В докладе представлены данные по регистрации рентгеновского излучения в этих экспериментах. </w:t>
      </w:r>
    </w:p>
    <w:p w:rsidR="001D55AF" w:rsidRDefault="001D55AF" w:rsidP="001D55AF">
      <w:pPr>
        <w:pStyle w:val="Zv-bodyreport"/>
      </w:pPr>
      <w:r>
        <w:t>В качестве регистраторов использовались детекторы на основе сцинтилляторов и ФЭУ. Детекторы расположены за пределами вакуумной камеры ГДЛ и чувствительны к быстрым нейтронам и рентгеновским (гамма) квантам. Детекторы работают в потоковом режиме и регистрируют временную эволюцию интенсивности эмиссии рентгеновского излучения. Дополнительно в работе используется спектрометр нейтронов и гамма квантов на основе стильбена. Такой детектор позволяет оценить энергию рентгеновского излучения.</w:t>
      </w:r>
    </w:p>
    <w:p w:rsidR="001D55AF" w:rsidRDefault="001D55AF" w:rsidP="001D55AF">
      <w:pPr>
        <w:pStyle w:val="Zv-bodyreport"/>
      </w:pPr>
      <w:r>
        <w:t>Получено, что в экспериментах с дополнительным СВЧ нагревом на ГДЛ (в некоторых режимах) формируется популяция перегретых электронов с энергией от 100 кэВ до 500 кэВ. При взаимодействии таких электронов с лимитерами и плазмоприемниками возникают мощные вспышки рентгеновского излучения, временная эволюция которых изучалась в рамках представленной работы.</w:t>
      </w:r>
    </w:p>
    <w:p w:rsidR="001D55AF" w:rsidRDefault="001D55AF" w:rsidP="001D55AF">
      <w:pPr>
        <w:pStyle w:val="Zv-bodyreport"/>
      </w:pPr>
      <w:bookmarkStart w:id="0" w:name="_GoBack"/>
      <w:bookmarkEnd w:id="0"/>
      <w:r>
        <w:t xml:space="preserve">На установке ГДЛ была проведена серия экспериментов по созданию мишенной плазмы с помощью инжекции электронного пучка с энергией 25 кэВ в газ. В результате формируется плазма с концентрацией 5 10 </w:t>
      </w:r>
      <w:r>
        <w:rPr>
          <w:vertAlign w:val="superscript"/>
        </w:rPr>
        <w:t>12</w:t>
      </w:r>
      <w:r>
        <w:t xml:space="preserve"> см</w:t>
      </w:r>
      <w:r>
        <w:rPr>
          <w:vertAlign w:val="superscript"/>
        </w:rPr>
        <w:t>-3</w:t>
      </w:r>
      <w:r>
        <w:t xml:space="preserve"> и температурой 20 эВ, достаточной для захвата мощных атомарных пучков. В таких экспериментах так же формируется популяция перегретых электронов с энергией более 100 кэВ. Такие электроны попадают на поверхности лимитеров и плазмоприемников и генерируют вспышки рентгеновского излучения. С помощью спектрометра на основе стильбенового сцинтиллятора была измерена временная эволюция спектра такого излучения.</w:t>
      </w:r>
    </w:p>
    <w:p w:rsidR="00654A7B" w:rsidRPr="001D55AF" w:rsidRDefault="00654A7B"/>
    <w:sectPr w:rsidR="00654A7B" w:rsidRPr="001D55A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CA" w:rsidRDefault="007E7CCA">
      <w:r>
        <w:separator/>
      </w:r>
    </w:p>
  </w:endnote>
  <w:endnote w:type="continuationSeparator" w:id="0">
    <w:p w:rsidR="007E7CCA" w:rsidRDefault="007E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50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50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90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CA" w:rsidRDefault="007E7CCA">
      <w:r>
        <w:separator/>
      </w:r>
    </w:p>
  </w:footnote>
  <w:footnote w:type="continuationSeparator" w:id="0">
    <w:p w:rsidR="007E7CCA" w:rsidRDefault="007E7CCA">
      <w:r>
        <w:continuationSeparator/>
      </w:r>
    </w:p>
  </w:footnote>
  <w:footnote w:id="1">
    <w:p w:rsidR="00562748" w:rsidRPr="00562748" w:rsidRDefault="00562748">
      <w:pPr>
        <w:pStyle w:val="a7"/>
        <w:rPr>
          <w:sz w:val="22"/>
          <w:szCs w:val="22"/>
          <w:lang w:val="en-US"/>
        </w:rPr>
      </w:pPr>
      <w:r w:rsidRPr="00562748">
        <w:rPr>
          <w:rStyle w:val="a9"/>
          <w:sz w:val="22"/>
          <w:szCs w:val="22"/>
        </w:rPr>
        <w:t>*)</w:t>
      </w:r>
      <w:r w:rsidRPr="00562748">
        <w:rPr>
          <w:sz w:val="22"/>
          <w:szCs w:val="22"/>
        </w:rPr>
        <w:t xml:space="preserve">  </w:t>
      </w:r>
      <w:hyperlink r:id="rId1" w:history="1">
        <w:r w:rsidRPr="00562748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D450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7CCA"/>
    <w:rsid w:val="00037DCC"/>
    <w:rsid w:val="00043701"/>
    <w:rsid w:val="000C7078"/>
    <w:rsid w:val="000D76E9"/>
    <w:rsid w:val="000E495B"/>
    <w:rsid w:val="00140645"/>
    <w:rsid w:val="00171964"/>
    <w:rsid w:val="001C0CCB"/>
    <w:rsid w:val="001D55AF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2748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7CCA"/>
    <w:rsid w:val="00802D35"/>
    <w:rsid w:val="008E2894"/>
    <w:rsid w:val="0094721E"/>
    <w:rsid w:val="00A43C4B"/>
    <w:rsid w:val="00A66876"/>
    <w:rsid w:val="00A71613"/>
    <w:rsid w:val="00AB3459"/>
    <w:rsid w:val="00AD7670"/>
    <w:rsid w:val="00B622ED"/>
    <w:rsid w:val="00B83B39"/>
    <w:rsid w:val="00B9584E"/>
    <w:rsid w:val="00BD05EF"/>
    <w:rsid w:val="00C103CD"/>
    <w:rsid w:val="00C232A0"/>
    <w:rsid w:val="00CA791E"/>
    <w:rsid w:val="00CC6901"/>
    <w:rsid w:val="00CE0E75"/>
    <w:rsid w:val="00D450A6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-">
    <w:name w:val="Интернет-ссылка"/>
    <w:basedOn w:val="a0"/>
    <w:unhideWhenUsed/>
    <w:rsid w:val="001D55AF"/>
    <w:rPr>
      <w:color w:val="0000FF"/>
      <w:u w:val="single"/>
    </w:rPr>
  </w:style>
  <w:style w:type="paragraph" w:styleId="a7">
    <w:name w:val="footnote text"/>
    <w:basedOn w:val="a"/>
    <w:link w:val="a8"/>
    <w:rsid w:val="0056274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62748"/>
  </w:style>
  <w:style w:type="character" w:styleId="a9">
    <w:name w:val="footnote reference"/>
    <w:basedOn w:val="a0"/>
    <w:rsid w:val="00562748"/>
    <w:rPr>
      <w:vertAlign w:val="superscript"/>
    </w:rPr>
  </w:style>
  <w:style w:type="character" w:styleId="aa">
    <w:name w:val="Hyperlink"/>
    <w:basedOn w:val="a0"/>
    <w:rsid w:val="00562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pinzhenin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U-Pinzhe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37DA-9BF0-4CAF-BA1E-93D292F3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236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ЭМИССИЯ РЕНТГЕНОВСКОГО ИЗЛУЧЕНИЯ НА УСТАНОВКЕ ГДЛ В ЭКСПЕРИМЕНТАХ С ДОПОЛНИТЕЛЬНЫМ НАГРЕВОМ</dc:title>
  <dc:creator/>
  <cp:lastModifiedBy>Сатунин</cp:lastModifiedBy>
  <cp:revision>3</cp:revision>
  <cp:lastPrinted>1601-01-01T00:00:00Z</cp:lastPrinted>
  <dcterms:created xsi:type="dcterms:W3CDTF">2021-02-01T16:25:00Z</dcterms:created>
  <dcterms:modified xsi:type="dcterms:W3CDTF">2021-05-20T11:37:00Z</dcterms:modified>
</cp:coreProperties>
</file>