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01" w:rsidRDefault="006C4601" w:rsidP="006C4601">
      <w:pPr>
        <w:pStyle w:val="Zv-Titlereport"/>
      </w:pPr>
      <w:r w:rsidRPr="0090789B">
        <w:t>Структура сверхкритической радиационной МГД ударной волны в многопроволочных Z-пинчах и спектр выходящего излучения</w:t>
      </w:r>
    </w:p>
    <w:p w:rsidR="006C4601" w:rsidRDefault="006C4601" w:rsidP="006C4601">
      <w:pPr>
        <w:pStyle w:val="Zv-Author"/>
      </w:pPr>
      <w:r w:rsidRPr="00EC2129">
        <w:t>Цыгвинцев И.П., Круковский А.Ю., Ольховская О.Г., Гасилов В.А., Сасоров</w:t>
      </w:r>
      <w:r>
        <w:t xml:space="preserve"> </w:t>
      </w:r>
      <w:r w:rsidRPr="00EC2129">
        <w:t>П.В.</w:t>
      </w:r>
    </w:p>
    <w:p w:rsidR="006C4601" w:rsidRDefault="006C4601" w:rsidP="006C4601">
      <w:pPr>
        <w:pStyle w:val="Zv-Organization"/>
      </w:pPr>
      <w:r w:rsidRPr="00EC2129">
        <w:t>Институт прикладной математики им. М.В.Келдыша РАН</w:t>
      </w:r>
      <w:r>
        <w:t xml:space="preserve">, </w:t>
      </w:r>
      <w:hyperlink r:id="rId7" w:history="1">
        <w:r w:rsidRPr="00472F15">
          <w:rPr>
            <w:rStyle w:val="a8"/>
            <w:lang w:val="en-US"/>
          </w:rPr>
          <w:t>pavel</w:t>
        </w:r>
        <w:r w:rsidRPr="00472F15">
          <w:rPr>
            <w:rStyle w:val="a8"/>
          </w:rPr>
          <w:t>.</w:t>
        </w:r>
        <w:r w:rsidRPr="00472F15">
          <w:rPr>
            <w:rStyle w:val="a8"/>
            <w:lang w:val="en-US"/>
          </w:rPr>
          <w:t>sasorov</w:t>
        </w:r>
        <w:r w:rsidRPr="00472F15">
          <w:rPr>
            <w:rStyle w:val="a8"/>
          </w:rPr>
          <w:t>@</w:t>
        </w:r>
        <w:r w:rsidRPr="00472F15">
          <w:rPr>
            <w:rStyle w:val="a8"/>
            <w:lang w:val="en-US"/>
          </w:rPr>
          <w:t>gmail</w:t>
        </w:r>
        <w:r w:rsidRPr="00472F15">
          <w:rPr>
            <w:rStyle w:val="a8"/>
          </w:rPr>
          <w:t>.</w:t>
        </w:r>
        <w:r w:rsidRPr="00472F15">
          <w:rPr>
            <w:rStyle w:val="a8"/>
            <w:lang w:val="en-US"/>
          </w:rPr>
          <w:t>com</w:t>
        </w:r>
      </w:hyperlink>
      <w:r w:rsidRPr="00163317">
        <w:t xml:space="preserve"> </w:t>
      </w:r>
    </w:p>
    <w:p w:rsidR="006C4601" w:rsidRDefault="006C4601" w:rsidP="006C4601">
      <w:pPr>
        <w:pStyle w:val="Zv-bodyreport"/>
      </w:pPr>
      <w:r w:rsidRPr="00EC2129">
        <w:t>Плотные Z-пинчи, образованные сжатием многопроволочных вольфрамовых мишеней в высоковольтных мульти-мега-амперных машинах типа Ангара-5-1 (ТРИНИТИ) и ZR (USA), являются перспективными источниками импульсного электромагнитного излучения с пиковой мощностью порядка многих TW в области спектра с энергией квантов в диапазоне 0.1-1 keV. Сейчас является общепризнанным, что основной пик излучения определяется переработкой кинетической энергии сжимающейся оболочки в излучение в процессе ее ударной остановки около оси системы. Эффективность этого преобразования более 90%, поэтому временной профиль мощности излучения практически нечувствителен к физическим процессам, обеспечивающим это преобразование. Вместе с тем, надежное перемасштабирование при проектировании более мощных установок требует достаточно детального представления о физических процессах, участвующих в формировании импульса излучения.</w:t>
      </w:r>
    </w:p>
    <w:p w:rsidR="006C4601" w:rsidRPr="009C2501" w:rsidRDefault="006C4601" w:rsidP="006C4601">
      <w:pPr>
        <w:pStyle w:val="Zv-bodyreport"/>
      </w:pPr>
      <w:r w:rsidRPr="00EC2129">
        <w:t>В работе [1] было показано, что более жесткая част</w:t>
      </w:r>
      <w:r>
        <w:t>ь спектра излучения (h</w:t>
      </w:r>
      <w:r>
        <w:rPr>
          <w:rFonts w:ascii="Symbol" w:hAnsi="Symbol"/>
          <w:lang w:val="en-US"/>
        </w:rPr>
        <w:t></w:t>
      </w:r>
      <w:r w:rsidRPr="00EC2129">
        <w:t xml:space="preserve"> &gt; 0.2-0.3 keV) при ударной остановке плазмы вольфрама при таких параметрах образуется на фронте сверхкритической радиационной ударной волны, возникающей при остановке плазмы. А более мягкая часть возникает в процессе переизлучения после частичного поглощения жесткой компоненты излучения в окружающей, еще не сжатой плазмы. Это означает, в частности, что основная информация о физических процессах в таких плотных пинчах содержится в спектре излучения, а не в его абсолютной величине. В работе [1], пренебрегалось влиянием магнитного поля на структуру ударной волны</w:t>
      </w:r>
      <w:r w:rsidRPr="00403B34">
        <w:t xml:space="preserve">. </w:t>
      </w:r>
    </w:p>
    <w:p w:rsidR="006C4601" w:rsidRDefault="006C4601" w:rsidP="006C4601">
      <w:pPr>
        <w:pStyle w:val="Zv-bodyreport"/>
      </w:pPr>
      <w:r w:rsidRPr="00EC2129">
        <w:t>В настоящей работе мы учли наличие магнитного поля при ударной остановке плазмы, а в качестве начального состояния сжимающейся оболочки использовались результаты 3D RMHD моделирования сжатия многопроволочных вольфрамовых сборок [2]. В настоящей работе использовался 1D радиационный МГД код, кото</w:t>
      </w:r>
      <w:r>
        <w:t>рый позволяет, в отличие от кода в работе</w:t>
      </w:r>
      <w:r w:rsidRPr="00EC2129">
        <w:t xml:space="preserve"> [2], достичь необходимого пространственного разрешения на фронте ударной волны.</w:t>
      </w:r>
    </w:p>
    <w:p w:rsidR="006C4601" w:rsidRDefault="006C4601" w:rsidP="006C4601">
      <w:pPr>
        <w:pStyle w:val="Zv-bodyreport"/>
      </w:pPr>
      <w:r w:rsidRPr="00EC2129">
        <w:t>В докладе будут представлены результаты моделирования, и показано какое влияние на эту картину оказывает наличие собственного магнитного поля в сжимающейся плазменной оболочке. В целом можно сказать, что, несмотря на то, что магнитное поле влияет на параметры плазмы на фронте ударной волны, это влияние не меняет качественную картину процесса переработки кинетической энергии оболочки в излучение.</w:t>
      </w:r>
    </w:p>
    <w:p w:rsidR="006C4601" w:rsidRDefault="006C4601" w:rsidP="006C4601">
      <w:pPr>
        <w:pStyle w:val="Zv-TitleReferences-ru"/>
      </w:pPr>
      <w:r>
        <w:t>Литература.</w:t>
      </w:r>
    </w:p>
    <w:p w:rsidR="006C4601" w:rsidRPr="006C4601" w:rsidRDefault="006C4601" w:rsidP="006C4601">
      <w:pPr>
        <w:pStyle w:val="Zv-References-ru"/>
        <w:numPr>
          <w:ilvl w:val="0"/>
          <w:numId w:val="1"/>
        </w:numPr>
        <w:rPr>
          <w:lang w:val="en-US"/>
        </w:rPr>
      </w:pPr>
      <w:r w:rsidRPr="007D3F85">
        <w:rPr>
          <w:lang w:val="en-US"/>
        </w:rPr>
        <w:t>M</w:t>
      </w:r>
      <w:r w:rsidRPr="006C4601">
        <w:rPr>
          <w:lang w:val="en-US"/>
        </w:rPr>
        <w:t>.</w:t>
      </w:r>
      <w:r w:rsidRPr="007D3F85">
        <w:rPr>
          <w:lang w:val="en-US"/>
        </w:rPr>
        <w:t>M</w:t>
      </w:r>
      <w:r w:rsidRPr="006C4601">
        <w:rPr>
          <w:lang w:val="en-US"/>
        </w:rPr>
        <w:t xml:space="preserve">. </w:t>
      </w:r>
      <w:r w:rsidRPr="007D3F85">
        <w:rPr>
          <w:lang w:val="en-US"/>
        </w:rPr>
        <w:t>Basko</w:t>
      </w:r>
      <w:r w:rsidRPr="006C4601">
        <w:rPr>
          <w:lang w:val="en-US"/>
        </w:rPr>
        <w:t xml:space="preserve">, </w:t>
      </w:r>
      <w:r w:rsidRPr="007D3F85">
        <w:rPr>
          <w:lang w:val="en-US"/>
        </w:rPr>
        <w:t>P</w:t>
      </w:r>
      <w:r w:rsidRPr="006C4601">
        <w:rPr>
          <w:lang w:val="en-US"/>
        </w:rPr>
        <w:t>.</w:t>
      </w:r>
      <w:r w:rsidRPr="007D3F85">
        <w:rPr>
          <w:lang w:val="en-US"/>
        </w:rPr>
        <w:t>V</w:t>
      </w:r>
      <w:r w:rsidRPr="006C4601">
        <w:rPr>
          <w:lang w:val="en-US"/>
        </w:rPr>
        <w:t xml:space="preserve">. </w:t>
      </w:r>
      <w:r w:rsidRPr="007D3F85">
        <w:rPr>
          <w:lang w:val="en-US"/>
        </w:rPr>
        <w:t>Sasorov</w:t>
      </w:r>
      <w:r w:rsidRPr="006C4601">
        <w:rPr>
          <w:lang w:val="en-US"/>
        </w:rPr>
        <w:t xml:space="preserve">, </w:t>
      </w:r>
      <w:r w:rsidRPr="007D3F85">
        <w:rPr>
          <w:lang w:val="en-US"/>
        </w:rPr>
        <w:t>M</w:t>
      </w:r>
      <w:r w:rsidRPr="006C4601">
        <w:rPr>
          <w:lang w:val="en-US"/>
        </w:rPr>
        <w:t xml:space="preserve">. </w:t>
      </w:r>
      <w:r w:rsidRPr="007D3F85">
        <w:rPr>
          <w:lang w:val="en-US"/>
        </w:rPr>
        <w:t>Murakami</w:t>
      </w:r>
      <w:r w:rsidRPr="006C4601">
        <w:rPr>
          <w:lang w:val="en-US"/>
        </w:rPr>
        <w:t xml:space="preserve">, </w:t>
      </w:r>
      <w:r w:rsidRPr="007D3F85">
        <w:rPr>
          <w:lang w:val="en-US"/>
        </w:rPr>
        <w:t>V</w:t>
      </w:r>
      <w:r w:rsidRPr="006C4601">
        <w:rPr>
          <w:lang w:val="en-US"/>
        </w:rPr>
        <w:t>.</w:t>
      </w:r>
      <w:r w:rsidRPr="007D3F85">
        <w:rPr>
          <w:lang w:val="en-US"/>
        </w:rPr>
        <w:t>G</w:t>
      </w:r>
      <w:r w:rsidRPr="006C4601">
        <w:rPr>
          <w:lang w:val="en-US"/>
        </w:rPr>
        <w:t xml:space="preserve">. </w:t>
      </w:r>
      <w:r w:rsidRPr="007D3F85">
        <w:rPr>
          <w:lang w:val="en-US"/>
        </w:rPr>
        <w:t>Novikov</w:t>
      </w:r>
      <w:r w:rsidRPr="006C4601">
        <w:rPr>
          <w:lang w:val="en-US"/>
        </w:rPr>
        <w:t xml:space="preserve">, </w:t>
      </w:r>
      <w:r w:rsidRPr="007D3F85">
        <w:rPr>
          <w:lang w:val="en-US"/>
        </w:rPr>
        <w:t>A</w:t>
      </w:r>
      <w:r w:rsidRPr="006C4601">
        <w:rPr>
          <w:lang w:val="en-US"/>
        </w:rPr>
        <w:t>.</w:t>
      </w:r>
      <w:r w:rsidRPr="007D3F85">
        <w:rPr>
          <w:lang w:val="en-US"/>
        </w:rPr>
        <w:t>S</w:t>
      </w:r>
      <w:r w:rsidRPr="006C4601">
        <w:rPr>
          <w:lang w:val="en-US"/>
        </w:rPr>
        <w:t xml:space="preserve">. </w:t>
      </w:r>
      <w:r w:rsidRPr="007D3F85">
        <w:rPr>
          <w:lang w:val="en-US"/>
        </w:rPr>
        <w:t>Grushin</w:t>
      </w:r>
      <w:r w:rsidRPr="006C4601">
        <w:rPr>
          <w:lang w:val="en-US"/>
        </w:rPr>
        <w:t xml:space="preserve">, </w:t>
      </w:r>
      <w:r w:rsidRPr="007D3F85">
        <w:rPr>
          <w:lang w:val="en-US"/>
        </w:rPr>
        <w:t>Plasma</w:t>
      </w:r>
      <w:r w:rsidRPr="006C4601">
        <w:rPr>
          <w:lang w:val="en-US"/>
        </w:rPr>
        <w:t xml:space="preserve"> </w:t>
      </w:r>
      <w:r w:rsidRPr="007D3F85">
        <w:rPr>
          <w:lang w:val="en-US"/>
        </w:rPr>
        <w:t>Physics</w:t>
      </w:r>
      <w:r w:rsidRPr="006C4601">
        <w:rPr>
          <w:lang w:val="en-US"/>
        </w:rPr>
        <w:t xml:space="preserve"> </w:t>
      </w:r>
      <w:r w:rsidRPr="007D3F85">
        <w:rPr>
          <w:lang w:val="en-US"/>
        </w:rPr>
        <w:t>and</w:t>
      </w:r>
      <w:r w:rsidRPr="006C4601">
        <w:rPr>
          <w:lang w:val="en-US"/>
        </w:rPr>
        <w:t xml:space="preserve"> </w:t>
      </w:r>
      <w:r w:rsidRPr="007D3F85">
        <w:rPr>
          <w:lang w:val="en-US"/>
        </w:rPr>
        <w:t>Controlled</w:t>
      </w:r>
      <w:r w:rsidRPr="006C4601">
        <w:rPr>
          <w:lang w:val="en-US"/>
        </w:rPr>
        <w:t xml:space="preserve"> </w:t>
      </w:r>
      <w:r w:rsidRPr="007D3F85">
        <w:rPr>
          <w:lang w:val="en-US"/>
        </w:rPr>
        <w:t>Fusion</w:t>
      </w:r>
      <w:r w:rsidRPr="006C4601">
        <w:rPr>
          <w:lang w:val="en-US"/>
        </w:rPr>
        <w:t xml:space="preserve">, </w:t>
      </w:r>
      <w:r w:rsidRPr="006C4601">
        <w:rPr>
          <w:b/>
          <w:lang w:val="en-US"/>
        </w:rPr>
        <w:t>54</w:t>
      </w:r>
      <w:r w:rsidRPr="006C4601">
        <w:rPr>
          <w:lang w:val="en-US"/>
        </w:rPr>
        <w:t>, 055003 (2012).</w:t>
      </w:r>
    </w:p>
    <w:p w:rsidR="006C4601" w:rsidRPr="0075377F" w:rsidRDefault="006C4601" w:rsidP="006C4601">
      <w:pPr>
        <w:pStyle w:val="Zv-References-ru"/>
        <w:numPr>
          <w:ilvl w:val="0"/>
          <w:numId w:val="1"/>
        </w:numPr>
      </w:pPr>
      <w:r w:rsidRPr="007D3F85">
        <w:t>О.Г. Oльховская, В.А. Гасилов, М.М. Ба</w:t>
      </w:r>
      <w:r>
        <w:t>ско, П.В. Сасоров, В.Г. Новиков</w:t>
      </w:r>
      <w:r w:rsidRPr="007D3F85">
        <w:t xml:space="preserve">, И.Ю. Вичев, И.И. Галигузова, Математическое моделирование </w:t>
      </w:r>
      <w:r w:rsidRPr="007D3F85">
        <w:rPr>
          <w:b/>
        </w:rPr>
        <w:t>28</w:t>
      </w:r>
      <w:r w:rsidRPr="007D3F85">
        <w:t>, 3 (2016).</w:t>
      </w:r>
    </w:p>
    <w:p w:rsidR="004B72AA" w:rsidRPr="006C4601" w:rsidRDefault="004B72AA" w:rsidP="000D76E9"/>
    <w:sectPr w:rsidR="004B72AA" w:rsidRPr="006C4601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4E" w:rsidRDefault="008A214E">
      <w:r>
        <w:separator/>
      </w:r>
    </w:p>
  </w:endnote>
  <w:endnote w:type="continuationSeparator" w:id="0">
    <w:p w:rsidR="008A214E" w:rsidRDefault="008A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C346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C346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460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4E" w:rsidRDefault="008A214E">
      <w:r>
        <w:separator/>
      </w:r>
    </w:p>
  </w:footnote>
  <w:footnote w:type="continuationSeparator" w:id="0">
    <w:p w:rsidR="008A214E" w:rsidRDefault="008A2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6C4601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C346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214E"/>
    <w:rsid w:val="0002206C"/>
    <w:rsid w:val="00043701"/>
    <w:rsid w:val="000C346E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6C4601"/>
    <w:rsid w:val="00732A2E"/>
    <w:rsid w:val="007B6378"/>
    <w:rsid w:val="007E06CE"/>
    <w:rsid w:val="008022B0"/>
    <w:rsid w:val="00802D35"/>
    <w:rsid w:val="008A214E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6C46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vel.sasorov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СВЕРХКРИТИЧЕСКОЙ РАДИАЦИОННОЙ МГД УДАРНОЙ ВОЛНЫ В МНОГОПРОВОЛОЧНЫХ Z-ПИНЧАХ И СПЕКТР ВЫХОДЯЩЕГО ИЗЛУЧЕНИЯ</dc:title>
  <dc:creator>sato</dc:creator>
  <cp:lastModifiedBy>Сатунин</cp:lastModifiedBy>
  <cp:revision>1</cp:revision>
  <cp:lastPrinted>1601-01-01T00:00:00Z</cp:lastPrinted>
  <dcterms:created xsi:type="dcterms:W3CDTF">2018-02-05T14:34:00Z</dcterms:created>
  <dcterms:modified xsi:type="dcterms:W3CDTF">2018-02-05T14:37:00Z</dcterms:modified>
</cp:coreProperties>
</file>