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22" w:rsidRPr="005A7922" w:rsidRDefault="005A7922" w:rsidP="005A7922">
      <w:pPr>
        <w:pStyle w:val="Zv-Titlereport"/>
      </w:pPr>
      <w:bookmarkStart w:id="0" w:name="OLE_LINK1"/>
      <w:bookmarkStart w:id="1" w:name="OLE_LINK2"/>
      <w:r>
        <w:t xml:space="preserve">ХАРАКТЕРИСТИКИ ДРЕЙФА ЭЛЕКТРОНОВ </w:t>
      </w:r>
      <w:r w:rsidRPr="00826634">
        <w:t xml:space="preserve">В </w:t>
      </w:r>
      <w:r>
        <w:t>АРГОНЕ С ПАРАМИ РТУТИ</w:t>
      </w:r>
      <w:bookmarkEnd w:id="0"/>
      <w:bookmarkEnd w:id="1"/>
    </w:p>
    <w:p w:rsidR="005A7922" w:rsidRPr="005A7922" w:rsidRDefault="005A7922" w:rsidP="005A7922">
      <w:pPr>
        <w:pStyle w:val="Zv-Author"/>
        <w:rPr>
          <w:rStyle w:val="a7"/>
          <w:b w:val="0"/>
          <w:bCs/>
        </w:rPr>
      </w:pPr>
      <w:r w:rsidRPr="005A7922">
        <w:rPr>
          <w:rStyle w:val="a7"/>
          <w:b w:val="0"/>
          <w:bCs/>
        </w:rPr>
        <w:t>Р.И. Голятина, С.А. Майоров</w:t>
      </w:r>
    </w:p>
    <w:p w:rsidR="005A7922" w:rsidRPr="005A7922" w:rsidRDefault="005A7922" w:rsidP="005A7922">
      <w:pPr>
        <w:pStyle w:val="Zv-Organization"/>
        <w:rPr>
          <w:color w:val="000000"/>
        </w:rPr>
      </w:pPr>
      <w:r w:rsidRPr="00770C33">
        <w:t>Институт общей физики им. А.М. Прохорова Российской академии наук</w:t>
      </w:r>
      <w:r w:rsidRPr="003542FF">
        <w:rPr>
          <w:iCs/>
          <w:color w:val="000000"/>
        </w:rPr>
        <w:t xml:space="preserve">, </w:t>
      </w:r>
      <w:r>
        <w:rPr>
          <w:iCs/>
          <w:color w:val="000000"/>
        </w:rPr>
        <w:t>Москва</w:t>
      </w:r>
      <w:r w:rsidRPr="003542FF">
        <w:rPr>
          <w:iCs/>
          <w:color w:val="000000"/>
        </w:rPr>
        <w:t xml:space="preserve">, </w:t>
      </w:r>
      <w:r w:rsidRPr="00770C33">
        <w:t>Россия</w:t>
      </w:r>
      <w:r w:rsidRPr="003542FF">
        <w:rPr>
          <w:iCs/>
          <w:color w:val="000000"/>
        </w:rPr>
        <w:t xml:space="preserve">, </w:t>
      </w:r>
      <w:hyperlink r:id="rId7" w:history="1">
        <w:r w:rsidRPr="00654C00">
          <w:rPr>
            <w:rStyle w:val="a8"/>
          </w:rPr>
          <w:t>mayorov_sa@mail.ru</w:t>
        </w:r>
      </w:hyperlink>
    </w:p>
    <w:p w:rsidR="005A7922" w:rsidRDefault="005A7922" w:rsidP="005A7922">
      <w:pPr>
        <w:pStyle w:val="Zv-bodyreport"/>
      </w:pPr>
      <w:r>
        <w:t xml:space="preserve">Известно, что присутствие паров металлов в инертных газах может сильно влиять на характеристики дрейфа </w:t>
      </w:r>
      <w:r w:rsidRPr="00A07091">
        <w:t>ионов</w:t>
      </w:r>
      <w:r>
        <w:t xml:space="preserve"> </w:t>
      </w:r>
      <w:r w:rsidRPr="00EF0A29">
        <w:t>[</w:t>
      </w:r>
      <w:r>
        <w:t>1</w:t>
      </w:r>
      <w:r w:rsidRPr="00EF0A29">
        <w:t>]</w:t>
      </w:r>
      <w:r>
        <w:t xml:space="preserve"> и электронов </w:t>
      </w:r>
      <w:r w:rsidRPr="00EF0A29">
        <w:t>[</w:t>
      </w:r>
      <w:r>
        <w:t>2</w:t>
      </w:r>
      <w:r w:rsidRPr="00EF0A29">
        <w:t>]</w:t>
      </w:r>
      <w:r w:rsidRPr="00A07091">
        <w:t xml:space="preserve">, </w:t>
      </w:r>
      <w:r>
        <w:t xml:space="preserve">что, в свою очередь, может приводить к радикальному изменению характеристик газового разряда. Ниже представлены графики зависимости скорости дрейфа от приведенной напряженности электрического поля при различных концентрациях ртути в аргоне, а также в чистых аргоне и ртутном паре. На другом графике представлены аналогичные зависимости приведенного ионизационного коэффициента Таунсенда – это число актов ионизации в расчете на 1 см и единицу плотности (более подробно о методике и некоторые результаты см. в </w:t>
      </w:r>
      <w:r w:rsidRPr="00EF0A29">
        <w:t>[</w:t>
      </w:r>
      <w:r>
        <w:t>2</w:t>
      </w:r>
      <w:r w:rsidRPr="00EF0A29">
        <w:t>]</w:t>
      </w:r>
      <w:r>
        <w:t>).</w:t>
      </w:r>
    </w:p>
    <w:p w:rsidR="005A7922" w:rsidRPr="005D0DA8" w:rsidRDefault="005A7922" w:rsidP="005A7922">
      <w:pPr>
        <w:framePr w:w="4776" w:h="5688" w:wrap="auto" w:vAnchor="text" w:hAnchor="text" w:x="65" w:y="6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568"/>
          <w:sz w:val="20"/>
          <w:szCs w:val="20"/>
        </w:rPr>
        <w:drawing>
          <wp:inline distT="0" distB="0" distL="0" distR="0">
            <wp:extent cx="2838450" cy="360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22" w:rsidRPr="005D0DA8" w:rsidRDefault="005A7922" w:rsidP="005A7922">
      <w:pPr>
        <w:framePr w:w="4956" w:h="5688" w:wrap="auto" w:vAnchor="text" w:hAnchor="text" w:x="4944" w:y="6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568"/>
          <w:sz w:val="20"/>
          <w:szCs w:val="20"/>
        </w:rPr>
        <w:drawing>
          <wp:inline distT="0" distB="0" distL="0" distR="0">
            <wp:extent cx="2952750" cy="360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22" w:rsidRDefault="005A7922" w:rsidP="005A7922">
      <w:pPr>
        <w:ind w:right="-1" w:firstLine="708"/>
        <w:jc w:val="both"/>
        <w:rPr>
          <w:bCs/>
          <w:iCs/>
        </w:rPr>
      </w:pPr>
    </w:p>
    <w:p w:rsidR="005A7922" w:rsidRDefault="005A7922" w:rsidP="005A7922">
      <w:pPr>
        <w:pStyle w:val="Zv-bodyreport"/>
      </w:pPr>
      <w:r>
        <w:t>Эти графики показывают, что пары ртути незначительно влияют на скорость дрейфа, но полностью меняют зарядовый состав плазмы. Начиная с концентраций ртути порядка 1%, в разряде будут представлены только ионы ртути, а ионов аргона уже практически не будет. Результаты расчетов позволяют сделать вывод о том, что даже малая доля атомов металла в инертном газе может влиять на разряд из-за изменения ионного состава.</w:t>
      </w:r>
    </w:p>
    <w:p w:rsidR="005A7922" w:rsidRDefault="005A7922" w:rsidP="005A7922">
      <w:pPr>
        <w:pStyle w:val="Zv-bodyreport"/>
      </w:pPr>
      <w:r>
        <w:t>Можно ожидать, что появление паров металла из-за распыления катода в газовом разряде, загрязнение верхней атмосферы продуктами сгорания метеоритов могут оказывать сильное влияние на кинетику электронов.</w:t>
      </w:r>
    </w:p>
    <w:p w:rsidR="005A7922" w:rsidRDefault="005A7922" w:rsidP="005A7922">
      <w:pPr>
        <w:pStyle w:val="Zv-bodyreport"/>
      </w:pPr>
      <w:r>
        <w:t>Р</w:t>
      </w:r>
      <w:r w:rsidRPr="00C278B5">
        <w:t>абота поддерж</w:t>
      </w:r>
      <w:r>
        <w:t xml:space="preserve">ана грантом </w:t>
      </w:r>
      <w:r w:rsidRPr="00C278B5">
        <w:t>РФФИ-</w:t>
      </w:r>
      <w:r>
        <w:t>14</w:t>
      </w:r>
      <w:r w:rsidRPr="00C278B5">
        <w:t>-02-0</w:t>
      </w:r>
      <w:r w:rsidRPr="009C039B">
        <w:t>0</w:t>
      </w:r>
      <w:r>
        <w:t>5</w:t>
      </w:r>
      <w:r w:rsidRPr="00A26E5B">
        <w:t>0</w:t>
      </w:r>
      <w:r>
        <w:t>2</w:t>
      </w:r>
      <w:r w:rsidRPr="00C278B5">
        <w:t>-а</w:t>
      </w:r>
      <w:r w:rsidRPr="005236E8">
        <w:t>.</w:t>
      </w:r>
    </w:p>
    <w:p w:rsidR="005A7922" w:rsidRPr="003542FF" w:rsidRDefault="005A7922" w:rsidP="005A7922">
      <w:pPr>
        <w:pStyle w:val="Zv-TitleReferences-ru"/>
      </w:pPr>
      <w:r w:rsidRPr="003542FF">
        <w:t>Литература</w:t>
      </w:r>
    </w:p>
    <w:p w:rsidR="005A7922" w:rsidRPr="0064208A" w:rsidRDefault="005A7922" w:rsidP="005A7922">
      <w:pPr>
        <w:pStyle w:val="Zv-References-ru"/>
      </w:pPr>
      <w:r w:rsidRPr="0064208A">
        <w:t>Майоров С.А</w:t>
      </w:r>
      <w:r w:rsidRPr="0064208A">
        <w:rPr>
          <w:i/>
        </w:rPr>
        <w:t>.</w:t>
      </w:r>
      <w:r>
        <w:t xml:space="preserve"> Физика плазмы,</w:t>
      </w:r>
      <w:r w:rsidRPr="0064208A">
        <w:t xml:space="preserve"> </w:t>
      </w:r>
      <w:r w:rsidRPr="0064208A">
        <w:rPr>
          <w:b/>
        </w:rPr>
        <w:t>35</w:t>
      </w:r>
      <w:r w:rsidRPr="0064208A">
        <w:t>, 869(2009).</w:t>
      </w:r>
    </w:p>
    <w:p w:rsidR="005A7922" w:rsidRPr="004362FD" w:rsidRDefault="005A7922" w:rsidP="005A7922">
      <w:pPr>
        <w:pStyle w:val="Zv-References-ru"/>
      </w:pPr>
      <w:r w:rsidRPr="004362FD">
        <w:rPr>
          <w:szCs w:val="28"/>
        </w:rPr>
        <w:t xml:space="preserve">Майоров С.А. </w:t>
      </w:r>
      <w:r w:rsidRPr="004362FD">
        <w:rPr>
          <w:rFonts w:eastAsia="MS Mincho"/>
          <w:color w:val="000000"/>
          <w:szCs w:val="28"/>
        </w:rPr>
        <w:t>Кр</w:t>
      </w:r>
      <w:r>
        <w:rPr>
          <w:rFonts w:eastAsia="MS Mincho"/>
          <w:color w:val="000000"/>
          <w:szCs w:val="28"/>
        </w:rPr>
        <w:t>.</w:t>
      </w:r>
      <w:r w:rsidRPr="004362FD">
        <w:rPr>
          <w:rFonts w:eastAsia="MS Mincho"/>
          <w:color w:val="000000"/>
          <w:szCs w:val="28"/>
        </w:rPr>
        <w:t xml:space="preserve"> </w:t>
      </w:r>
      <w:r>
        <w:rPr>
          <w:rFonts w:eastAsia="MS Mincho"/>
          <w:color w:val="000000"/>
          <w:szCs w:val="28"/>
        </w:rPr>
        <w:t>с</w:t>
      </w:r>
      <w:r w:rsidRPr="004362FD">
        <w:rPr>
          <w:rFonts w:eastAsia="MS Mincho"/>
          <w:color w:val="000000"/>
          <w:szCs w:val="28"/>
        </w:rPr>
        <w:t>ообщ</w:t>
      </w:r>
      <w:r>
        <w:rPr>
          <w:rFonts w:eastAsia="MS Mincho"/>
          <w:color w:val="000000"/>
          <w:szCs w:val="28"/>
        </w:rPr>
        <w:t>.</w:t>
      </w:r>
      <w:r w:rsidRPr="004362FD">
        <w:rPr>
          <w:rFonts w:eastAsia="MS Mincho"/>
          <w:color w:val="000000"/>
          <w:szCs w:val="28"/>
        </w:rPr>
        <w:t xml:space="preserve"> по физике ФИАН</w:t>
      </w:r>
      <w:r w:rsidRPr="00A07091">
        <w:rPr>
          <w:color w:val="000000"/>
          <w:szCs w:val="28"/>
        </w:rPr>
        <w:t xml:space="preserve"> </w:t>
      </w:r>
      <w:r w:rsidRPr="00A07091">
        <w:t xml:space="preserve">, № 10, 43(2009); </w:t>
      </w:r>
      <w:r w:rsidRPr="004362FD">
        <w:rPr>
          <w:rFonts w:eastAsia="MS Mincho"/>
          <w:color w:val="000000"/>
          <w:szCs w:val="28"/>
        </w:rPr>
        <w:t>№ 2, 31</w:t>
      </w:r>
      <w:r>
        <w:rPr>
          <w:rFonts w:eastAsia="MS Mincho"/>
          <w:color w:val="000000"/>
          <w:szCs w:val="28"/>
        </w:rPr>
        <w:t>(</w:t>
      </w:r>
      <w:r w:rsidRPr="004362FD">
        <w:rPr>
          <w:rFonts w:eastAsia="MS Mincho"/>
          <w:color w:val="000000"/>
          <w:szCs w:val="28"/>
        </w:rPr>
        <w:t>2012</w:t>
      </w:r>
      <w:r>
        <w:rPr>
          <w:rFonts w:eastAsia="MS Mincho"/>
          <w:color w:val="000000"/>
          <w:szCs w:val="28"/>
        </w:rPr>
        <w:t>)</w:t>
      </w:r>
      <w:r w:rsidRPr="004362FD">
        <w:rPr>
          <w:rFonts w:eastAsia="MS Mincho"/>
          <w:color w:val="000000"/>
          <w:szCs w:val="28"/>
        </w:rPr>
        <w:t xml:space="preserve">; </w:t>
      </w:r>
      <w:r w:rsidRPr="004362FD">
        <w:rPr>
          <w:rFonts w:eastAsia="MS Mincho"/>
          <w:color w:val="000000"/>
          <w:sz w:val="28"/>
          <w:szCs w:val="28"/>
        </w:rPr>
        <w:t>№ 10, 20</w:t>
      </w:r>
      <w:r>
        <w:rPr>
          <w:rFonts w:eastAsia="MS Mincho"/>
          <w:color w:val="000000"/>
          <w:sz w:val="28"/>
          <w:szCs w:val="28"/>
        </w:rPr>
        <w:t>(</w:t>
      </w:r>
      <w:r w:rsidRPr="004362FD">
        <w:rPr>
          <w:rFonts w:eastAsia="MS Mincho"/>
          <w:color w:val="000000"/>
          <w:sz w:val="28"/>
          <w:szCs w:val="28"/>
        </w:rPr>
        <w:t>2014</w:t>
      </w:r>
      <w:r>
        <w:rPr>
          <w:rFonts w:eastAsia="MS Mincho"/>
          <w:color w:val="000000"/>
          <w:sz w:val="28"/>
          <w:szCs w:val="28"/>
        </w:rPr>
        <w:t>).</w:t>
      </w:r>
    </w:p>
    <w:sectPr w:rsidR="005A7922" w:rsidRPr="004362F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E4" w:rsidRDefault="004519E4">
      <w:r>
        <w:separator/>
      </w:r>
    </w:p>
  </w:endnote>
  <w:endnote w:type="continuationSeparator" w:id="0">
    <w:p w:rsidR="004519E4" w:rsidRDefault="0045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38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38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9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E4" w:rsidRDefault="004519E4">
      <w:r>
        <w:separator/>
      </w:r>
    </w:p>
  </w:footnote>
  <w:footnote w:type="continuationSeparator" w:id="0">
    <w:p w:rsidR="004519E4" w:rsidRDefault="00451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5A7922">
      <w:rPr>
        <w:sz w:val="20"/>
      </w:rPr>
      <w:t>8</w:t>
    </w:r>
    <w:r>
      <w:rPr>
        <w:sz w:val="20"/>
      </w:rPr>
      <w:t xml:space="preserve"> – 1</w:t>
    </w:r>
    <w:r w:rsidR="002551AC" w:rsidRPr="005A7922">
      <w:rPr>
        <w:sz w:val="20"/>
      </w:rPr>
      <w:t>2</w:t>
    </w:r>
    <w:r>
      <w:rPr>
        <w:sz w:val="20"/>
      </w:rPr>
      <w:t xml:space="preserve"> февраля 201</w:t>
    </w:r>
    <w:r w:rsidR="002551AC" w:rsidRPr="005A7922">
      <w:rPr>
        <w:sz w:val="20"/>
      </w:rPr>
      <w:t>6</w:t>
    </w:r>
    <w:r>
      <w:rPr>
        <w:sz w:val="20"/>
      </w:rPr>
      <w:t xml:space="preserve"> г.</w:t>
    </w:r>
  </w:p>
  <w:p w:rsidR="00654A7B" w:rsidRDefault="00DA38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19E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19E4"/>
    <w:rsid w:val="004A374B"/>
    <w:rsid w:val="004A77D1"/>
    <w:rsid w:val="004B72AA"/>
    <w:rsid w:val="004F4E29"/>
    <w:rsid w:val="00567C6F"/>
    <w:rsid w:val="00573BAD"/>
    <w:rsid w:val="0058676C"/>
    <w:rsid w:val="005A7922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B622ED"/>
    <w:rsid w:val="00B9584E"/>
    <w:rsid w:val="00BC1716"/>
    <w:rsid w:val="00C103CD"/>
    <w:rsid w:val="00C232A0"/>
    <w:rsid w:val="00D47F19"/>
    <w:rsid w:val="00D900FB"/>
    <w:rsid w:val="00DA1D0D"/>
    <w:rsid w:val="00DA3883"/>
    <w:rsid w:val="00E7021A"/>
    <w:rsid w:val="00E87733"/>
    <w:rsid w:val="00ED626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92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basedOn w:val="a0"/>
    <w:uiPriority w:val="22"/>
    <w:qFormat/>
    <w:rsid w:val="005A7922"/>
    <w:rPr>
      <w:b/>
      <w:bCs/>
    </w:rPr>
  </w:style>
  <w:style w:type="character" w:styleId="a8">
    <w:name w:val="Hyperlink"/>
    <w:basedOn w:val="a0"/>
    <w:uiPriority w:val="99"/>
    <w:unhideWhenUsed/>
    <w:rsid w:val="005A7922"/>
    <w:rPr>
      <w:color w:val="0000EE"/>
      <w:u w:val="single"/>
    </w:rPr>
  </w:style>
  <w:style w:type="character" w:customStyle="1" w:styleId="b-message-headfield-value">
    <w:name w:val="b-message-head__field-value"/>
    <w:basedOn w:val="a0"/>
    <w:rsid w:val="005A7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ДРЕЙФА ЭЛЕКТРОНОВ В АРГОНЕ С ПАРАМИ РТУТИ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2016-03-02T12:21:00Z</dcterms:created>
  <dcterms:modified xsi:type="dcterms:W3CDTF">2016-03-02T12:25:00Z</dcterms:modified>
</cp:coreProperties>
</file>