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D82576" w:rsidRDefault="00D82576" w:rsidP="00E7021A">
      <w:pPr>
        <w:pStyle w:val="Zv-Titlereport"/>
      </w:pPr>
      <w:bookmarkStart w:id="0" w:name="OLE_LINK15"/>
      <w:bookmarkStart w:id="1" w:name="OLE_LINK16"/>
      <w:r w:rsidRPr="00D82576">
        <w:t>Ускорение волны «неполного сгорания» метан-кислородной смеси при давлении 180 Торр с помощью локализованного микроволнового разрядА</w:t>
      </w:r>
      <w:bookmarkEnd w:id="0"/>
      <w:bookmarkEnd w:id="1"/>
    </w:p>
    <w:p w:rsidR="00D82576" w:rsidRDefault="00D82576" w:rsidP="00D82576">
      <w:pPr>
        <w:pStyle w:val="Zv-Author"/>
      </w:pPr>
      <w:r w:rsidRPr="00D82576">
        <w:rPr>
          <w:u w:val="single"/>
        </w:rPr>
        <w:t>К.В.</w:t>
      </w:r>
      <w:r w:rsidR="00E54557" w:rsidRPr="00E54557">
        <w:rPr>
          <w:u w:val="single"/>
        </w:rPr>
        <w:t xml:space="preserve"> </w:t>
      </w:r>
      <w:r w:rsidR="00E54557" w:rsidRPr="00D82576">
        <w:rPr>
          <w:u w:val="single"/>
        </w:rPr>
        <w:t>Артемьев</w:t>
      </w:r>
      <w:r w:rsidRPr="00D82576">
        <w:t>, А.М.</w:t>
      </w:r>
      <w:r w:rsidR="00E54557" w:rsidRPr="00E54557">
        <w:t xml:space="preserve"> </w:t>
      </w:r>
      <w:r w:rsidR="00E54557" w:rsidRPr="00D82576">
        <w:t>Давыдов</w:t>
      </w:r>
      <w:r w:rsidRPr="00D82576">
        <w:t>, И.А.</w:t>
      </w:r>
      <w:r w:rsidR="00E54557" w:rsidRPr="00E54557">
        <w:t xml:space="preserve"> </w:t>
      </w:r>
      <w:r w:rsidR="00E54557" w:rsidRPr="00D82576">
        <w:t>Коссый</w:t>
      </w:r>
      <w:r w:rsidRPr="00D82576">
        <w:t>, М.А.</w:t>
      </w:r>
      <w:r w:rsidR="00E54557" w:rsidRPr="00E54557">
        <w:t xml:space="preserve"> </w:t>
      </w:r>
      <w:r w:rsidR="00E54557" w:rsidRPr="00D82576">
        <w:t>Мисакян</w:t>
      </w:r>
    </w:p>
    <w:p w:rsidR="00D82576" w:rsidRPr="00427342" w:rsidRDefault="00D82576" w:rsidP="00D82576">
      <w:pPr>
        <w:pStyle w:val="Zv-Organization"/>
      </w:pPr>
      <w:r w:rsidRPr="00D82576">
        <w:t>Институт Общей Физики им. А.М. Прохорова РАН</w:t>
      </w:r>
      <w:r w:rsidR="00E54557">
        <w:t>, г. Москва, Россия</w:t>
      </w:r>
    </w:p>
    <w:p w:rsidR="00B9553F" w:rsidRPr="00A20DED" w:rsidRDefault="00B9553F" w:rsidP="0004126A">
      <w:pPr>
        <w:pStyle w:val="Zv-bodyreport"/>
      </w:pPr>
      <w:r>
        <w:t>В исследования</w:t>
      </w:r>
      <w:r w:rsidR="00A20DED">
        <w:t>х</w:t>
      </w:r>
      <w:r>
        <w:t xml:space="preserve"> по инициации воспламенения </w:t>
      </w:r>
      <w:r w:rsidR="0053130D">
        <w:t>стехиометрических метан-кислородных смесей с помощью локализованной лазерной искры и сильноточного скользящего поверхностного разряда показано</w:t>
      </w:r>
      <w:r w:rsidR="00A20DED">
        <w:t xml:space="preserve">, что </w:t>
      </w:r>
      <w:r w:rsidR="00A870A5">
        <w:t xml:space="preserve">на </w:t>
      </w:r>
      <w:r w:rsidR="00A20DED">
        <w:t>стадии</w:t>
      </w:r>
      <w:r w:rsidR="0077254A">
        <w:t>, предшествующей</w:t>
      </w:r>
      <w:r w:rsidR="00A20DED">
        <w:t xml:space="preserve"> «объемно</w:t>
      </w:r>
      <w:r w:rsidR="0077254A">
        <w:t>му</w:t>
      </w:r>
      <w:r w:rsidR="00A20DED">
        <w:t>» воспламенени</w:t>
      </w:r>
      <w:r w:rsidR="0077254A">
        <w:t>ю,</w:t>
      </w:r>
      <w:r w:rsidR="00A20DED">
        <w:t xml:space="preserve"> </w:t>
      </w:r>
      <w:r w:rsidR="00380A53">
        <w:t>существую</w:t>
      </w:r>
      <w:r w:rsidR="0077254A">
        <w:t>т два объекта: однородная волна «</w:t>
      </w:r>
      <w:r w:rsidR="00A20DED">
        <w:t>неполного сгорания</w:t>
      </w:r>
      <w:r w:rsidR="0077254A">
        <w:t>» и ярко светящийся «плазмоид»</w:t>
      </w:r>
      <w:r w:rsidR="00A20DED">
        <w:t xml:space="preserve"> [1].</w:t>
      </w:r>
      <w:r w:rsidR="0004126A">
        <w:t xml:space="preserve"> Представляют интерес различные способы воздействия на эти объекты с целью интенсификации пламен. Одним из этих способов является у</w:t>
      </w:r>
      <w:r w:rsidR="0004126A" w:rsidRPr="00D82576">
        <w:t>скорение волны «неполного сгорания»</w:t>
      </w:r>
      <w:r w:rsidR="0004126A">
        <w:t xml:space="preserve"> </w:t>
      </w:r>
      <w:r w:rsidR="0004126A" w:rsidRPr="00D82576">
        <w:t>с помощью локали</w:t>
      </w:r>
      <w:r w:rsidR="0004126A">
        <w:t>зованного микроволнового разряда.</w:t>
      </w:r>
    </w:p>
    <w:p w:rsidR="00BC0285" w:rsidRDefault="006E62FD" w:rsidP="00455E64">
      <w:pPr>
        <w:pStyle w:val="Zv-bodyreport"/>
      </w:pPr>
      <w:r>
        <w:t xml:space="preserve">Под локализованным микроволновым разрядом подразумевается </w:t>
      </w:r>
      <w:r w:rsidR="00C93AFD">
        <w:t>плазмообразование</w:t>
      </w:r>
      <w:r>
        <w:t>, формирующ</w:t>
      </w:r>
      <w:r w:rsidR="00C93AFD">
        <w:t>ее</w:t>
      </w:r>
      <w:r>
        <w:t xml:space="preserve">ся в </w:t>
      </w:r>
      <w:r w:rsidR="00C93AFD">
        <w:t>щели «</w:t>
      </w:r>
      <w:r>
        <w:t>разрез</w:t>
      </w:r>
      <w:r w:rsidR="00C93AFD">
        <w:t>ного</w:t>
      </w:r>
      <w:r>
        <w:t xml:space="preserve"> диполя</w:t>
      </w:r>
      <w:r w:rsidR="002B0D62">
        <w:t>» при облучении его СВЧ излучением</w:t>
      </w:r>
      <w:r w:rsidR="00C93AFD">
        <w:t xml:space="preserve"> </w:t>
      </w:r>
      <w:r w:rsidR="00C93AFD" w:rsidRPr="00C93AFD">
        <w:t>[</w:t>
      </w:r>
      <w:r w:rsidR="0049715B">
        <w:t>2</w:t>
      </w:r>
      <w:r w:rsidR="00C93AFD" w:rsidRPr="00C93AFD">
        <w:t>].</w:t>
      </w:r>
      <w:r w:rsidR="0055289B" w:rsidRPr="0055289B">
        <w:t xml:space="preserve"> </w:t>
      </w:r>
      <w:r w:rsidR="00D54409">
        <w:t xml:space="preserve">Данный разряд </w:t>
      </w:r>
      <w:r w:rsidR="00362BD9">
        <w:t>как</w:t>
      </w:r>
      <w:r w:rsidR="003B4287">
        <w:t xml:space="preserve"> инициатор воспламенения</w:t>
      </w:r>
      <w:r w:rsidR="00362BD9" w:rsidRPr="00362BD9">
        <w:t xml:space="preserve"> </w:t>
      </w:r>
      <w:r w:rsidR="00362BD9">
        <w:t xml:space="preserve">метан-кислородной смеси отличается </w:t>
      </w:r>
      <w:r w:rsidR="00E900D5">
        <w:t>существенно меньшей</w:t>
      </w:r>
      <w:r w:rsidR="003B4287">
        <w:t xml:space="preserve"> скорость</w:t>
      </w:r>
      <w:r w:rsidR="00E900D5">
        <w:t>ю</w:t>
      </w:r>
      <w:r w:rsidR="003B4287">
        <w:t xml:space="preserve"> волны «неполного сгорания»</w:t>
      </w:r>
      <w:r w:rsidR="00E900D5">
        <w:t xml:space="preserve"> и</w:t>
      </w:r>
      <w:r w:rsidR="00362BD9">
        <w:t xml:space="preserve"> </w:t>
      </w:r>
      <w:r w:rsidR="00E900D5">
        <w:t xml:space="preserve">отсутствием </w:t>
      </w:r>
      <w:r w:rsidR="003B4287">
        <w:t>«плазмоида»</w:t>
      </w:r>
      <w:r w:rsidR="00BC0285">
        <w:t>.</w:t>
      </w:r>
    </w:p>
    <w:p w:rsidR="003C0E7A" w:rsidRDefault="00E87D25" w:rsidP="003C0E7A">
      <w:pPr>
        <w:pStyle w:val="Zv-bodyreport"/>
      </w:pPr>
      <w:r>
        <w:t>Эксперимент проводился согласно схеме</w:t>
      </w:r>
      <w:r w:rsidR="00AA720C" w:rsidRPr="00AA720C">
        <w:t>,</w:t>
      </w:r>
      <w:r>
        <w:t xml:space="preserve"> представленной на рис</w:t>
      </w:r>
      <w:r w:rsidR="00E54557">
        <w:t>унке</w:t>
      </w:r>
      <w:r>
        <w:t xml:space="preserve">. Сначала </w:t>
      </w:r>
      <w:r w:rsidR="00384A4B">
        <w:t xml:space="preserve">«разрезной диполь» облучается СВЧ излучением мощностью </w:t>
      </w:r>
      <w:r w:rsidR="00380A53">
        <w:t>~</w:t>
      </w:r>
      <w:r w:rsidR="00384A4B">
        <w:t>2</w:t>
      </w:r>
      <w:r w:rsidR="00D6678F">
        <w:t xml:space="preserve"> к</w:t>
      </w:r>
      <w:r w:rsidR="00384A4B">
        <w:t xml:space="preserve">Вт и формируется локализованный микроволновый разряд. </w:t>
      </w:r>
      <w:r w:rsidR="00610837">
        <w:t>Через</w:t>
      </w:r>
      <w:r>
        <w:t xml:space="preserve"> некоторы</w:t>
      </w:r>
      <w:r w:rsidR="00610837">
        <w:t>й</w:t>
      </w:r>
      <w:r>
        <w:t xml:space="preserve"> интервал</w:t>
      </w:r>
      <w:r w:rsidR="00D67660">
        <w:t xml:space="preserve"> времени ∆t</w:t>
      </w:r>
      <w:r>
        <w:t xml:space="preserve"> после </w:t>
      </w:r>
      <w:r w:rsidR="00525BC8">
        <w:t xml:space="preserve">начала генерации </w:t>
      </w:r>
      <w:r w:rsidR="00610837">
        <w:t>микроволнового</w:t>
      </w:r>
      <w:r w:rsidR="00525BC8">
        <w:t xml:space="preserve"> излучения </w:t>
      </w:r>
      <w:r w:rsidR="00384A4B">
        <w:t xml:space="preserve">создается сильноточный </w:t>
      </w:r>
      <w:r w:rsidR="006745A4">
        <w:t xml:space="preserve">скользящий </w:t>
      </w:r>
      <w:r w:rsidR="00384A4B">
        <w:t>поверхностный разряд</w:t>
      </w:r>
      <w:r>
        <w:t>.</w:t>
      </w:r>
      <w:r w:rsidRPr="00E87D25">
        <w:t xml:space="preserve"> </w:t>
      </w:r>
      <w:r>
        <w:t xml:space="preserve">В случае </w:t>
      </w:r>
      <w:r w:rsidR="00D67660">
        <w:t>∆t</w:t>
      </w:r>
      <w:r w:rsidR="00874987">
        <w:t xml:space="preserve"> </w:t>
      </w:r>
      <w:r w:rsidR="00D67660">
        <w:t>&gt;</w:t>
      </w:r>
      <w:r w:rsidR="00874987">
        <w:t xml:space="preserve"> </w:t>
      </w:r>
      <w:r w:rsidRPr="006E62FD">
        <w:t>300</w:t>
      </w:r>
      <w:r w:rsidR="00874987">
        <w:t xml:space="preserve"> </w:t>
      </w:r>
      <w:r>
        <w:t xml:space="preserve">мкс наблюдается ускорение волны </w:t>
      </w:r>
      <w:r w:rsidR="00D67660">
        <w:t>«</w:t>
      </w:r>
      <w:r>
        <w:t>неполного сгора</w:t>
      </w:r>
      <w:r w:rsidR="00D67660">
        <w:t>н</w:t>
      </w:r>
      <w:r>
        <w:t>ия</w:t>
      </w:r>
      <w:r w:rsidR="00D67660">
        <w:t>»</w:t>
      </w:r>
      <w:r>
        <w:t xml:space="preserve"> на 20</w:t>
      </w:r>
      <w:r w:rsidR="00E54557">
        <w:t> – </w:t>
      </w:r>
      <w:r>
        <w:t>25</w:t>
      </w:r>
      <w:r w:rsidRPr="006E62FD">
        <w:t xml:space="preserve">%. </w:t>
      </w:r>
      <w:r>
        <w:t>При этом время</w:t>
      </w:r>
      <w:r w:rsidR="003A43AE">
        <w:t xml:space="preserve"> ее</w:t>
      </w:r>
      <w:r>
        <w:t xml:space="preserve"> </w:t>
      </w:r>
      <w:r w:rsidR="00B64EA2">
        <w:t>движения</w:t>
      </w:r>
      <w:r>
        <w:t xml:space="preserve"> от </w:t>
      </w:r>
      <w:r>
        <w:rPr>
          <w:lang w:val="en-US"/>
        </w:rPr>
        <w:t>SSD</w:t>
      </w:r>
      <w:r>
        <w:t xml:space="preserve"> до </w:t>
      </w:r>
      <w:r w:rsidR="003C0E7A">
        <w:t xml:space="preserve">зоны наблюдения </w:t>
      </w:r>
      <w:r>
        <w:t>световода</w:t>
      </w:r>
      <w:r w:rsidR="00147192">
        <w:t>-1</w:t>
      </w:r>
      <w:r>
        <w:t xml:space="preserve"> составляет 1</w:t>
      </w:r>
      <w:r w:rsidR="00AA720C">
        <w:t>6</w:t>
      </w:r>
      <w:r>
        <w:t>0</w:t>
      </w:r>
      <w:r w:rsidR="00E54557">
        <w:t> – </w:t>
      </w:r>
      <w:r w:rsidR="00AA720C">
        <w:t>18</w:t>
      </w:r>
      <w:r>
        <w:t>0</w:t>
      </w:r>
      <w:r w:rsidR="00874987">
        <w:t xml:space="preserve"> </w:t>
      </w:r>
      <w:r>
        <w:t xml:space="preserve">мкс, а </w:t>
      </w:r>
      <w:r w:rsidR="00B64EA2">
        <w:t xml:space="preserve">средняя </w:t>
      </w:r>
      <w:r>
        <w:t>скорость равна 4</w:t>
      </w:r>
      <w:r w:rsidR="005464AC">
        <w:t>0</w:t>
      </w:r>
      <w:r>
        <w:t>0</w:t>
      </w:r>
      <w:r w:rsidR="00E54557">
        <w:t> – </w:t>
      </w:r>
      <w:r w:rsidR="005464AC">
        <w:t>500</w:t>
      </w:r>
      <w:r>
        <w:t xml:space="preserve"> </w:t>
      </w:r>
      <w:r w:rsidR="00617D35">
        <w:t>м/c</w:t>
      </w:r>
      <w:r>
        <w:t>.</w:t>
      </w:r>
      <w:r w:rsidR="002876DB">
        <w:t xml:space="preserve"> </w:t>
      </w:r>
      <w:r w:rsidR="009A45BA">
        <w:t>На</w:t>
      </w:r>
      <w:r w:rsidR="00417CC5">
        <w:t xml:space="preserve"> рассматриваемых временах волна «неполного сгорания»</w:t>
      </w:r>
      <w:r w:rsidR="002876DB">
        <w:t>, инициированн</w:t>
      </w:r>
      <w:r w:rsidR="00417CC5">
        <w:t>ая</w:t>
      </w:r>
      <w:r w:rsidR="002876DB">
        <w:t xml:space="preserve"> локализованным микроволновым разрядом, </w:t>
      </w:r>
      <w:r w:rsidR="002A2C66">
        <w:t>в зоне наблюдения световода-1</w:t>
      </w:r>
      <w:r w:rsidR="002A2C66" w:rsidRPr="002A2C66">
        <w:t xml:space="preserve"> </w:t>
      </w:r>
      <w:r w:rsidR="002A2C66">
        <w:t xml:space="preserve">не регистрируется, и </w:t>
      </w:r>
      <w:r w:rsidR="00417CC5">
        <w:t xml:space="preserve">ее свечение </w:t>
      </w:r>
      <w:r w:rsidR="002A2C66">
        <w:t xml:space="preserve">появляется </w:t>
      </w:r>
      <w:r w:rsidR="002876DB">
        <w:t xml:space="preserve">только спустя 800 мкс с момента начала </w:t>
      </w:r>
      <w:r w:rsidR="00417CC5">
        <w:t xml:space="preserve">облучения «разрезного диполя» </w:t>
      </w:r>
      <w:r w:rsidR="002876DB">
        <w:t>СВЧ излучени</w:t>
      </w:r>
      <w:r w:rsidR="00417CC5">
        <w:t>ем</w:t>
      </w:r>
      <w:r w:rsidR="002876DB">
        <w:t>.</w:t>
      </w:r>
    </w:p>
    <w:p w:rsidR="00C608E1" w:rsidRPr="006E62FD" w:rsidRDefault="00C608E1" w:rsidP="00455E64">
      <w:pPr>
        <w:pStyle w:val="Zv-bodyreport"/>
      </w:pPr>
      <w:r>
        <w:rPr>
          <w:noProof/>
        </w:rPr>
      </w:r>
      <w:r w:rsidR="00392D15" w:rsidRPr="00C608E1">
        <w:rPr>
          <w:lang w:val="en-US"/>
        </w:rPr>
        <w:pict>
          <v:group id="_x0000_s1083" editas="canvas" style="width:458.1pt;height:135.5pt;mso-position-horizontal-relative:char;mso-position-vertical-relative:line" coordorigin="2307,8850" coordsize="9713,28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2" type="#_x0000_t75" style="position:absolute;left:2307;top:8850;width:9713;height:2855" o:preferrelative="f">
              <v:fill o:detectmouseclick="t"/>
              <v:path o:extrusionok="t" o:connecttype="none"/>
              <o:lock v:ext="edit" text="t"/>
            </v:shape>
            <v:rect id="Rectangle 2" o:spid="_x0000_s1027" style="position:absolute;left:3016;top:9360;width:8804;height:1700;visibility:visible;v-text-anchor:middle" strokeweight="1pt">
              <v:fill opacity="13107f"/>
              <v:textbox style="mso-next-textbox:#Rectangle 2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6"/>
                        <w:szCs w:val="36"/>
                      </w:rPr>
                    </w:pPr>
                  </w:p>
                </w:txbxContent>
              </v:textbox>
            </v:rect>
            <v:rect id="Rectangle 3" o:spid="_x0000_s1028" style="position:absolute;left:4933;top:9845;width:5072;height:724;visibility:visible;v-text-anchor:middle" fillcolor="black">
              <v:fill r:id="rId7" o:title="" type="pattern"/>
              <v:textbox style="mso-next-textbox:#Rectangle 3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6"/>
                        <w:szCs w:val="36"/>
                      </w:rPr>
                    </w:pPr>
                  </w:p>
                </w:txbxContent>
              </v:textbox>
            </v:rect>
            <v:rect id="Rectangle 4" o:spid="_x0000_s1029" style="position:absolute;left:10005;top:9579;width:181;height:1260;visibility:visible;v-text-anchor:middle" fillcolor="#bbe0e3">
              <v:textbox style="mso-next-textbox:#Rectangle 4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6"/>
                        <w:szCs w:val="36"/>
                      </w:rPr>
                    </w:pPr>
                  </w:p>
                </w:txbxContent>
              </v:textbox>
            </v:rect>
            <v:rect id="Rectangle 5" o:spid="_x0000_s1030" style="position:absolute;left:4933;top:10569;width:5072;height:90;visibility:visible;v-text-anchor:middle" fillcolor="#bbe0e3">
              <v:textbox style="mso-next-textbox:#Rectangle 5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6"/>
                        <w:szCs w:val="36"/>
                      </w:rPr>
                    </w:pPr>
                  </w:p>
                </w:txbxContent>
              </v:textbox>
            </v:rect>
            <v:rect id="Rectangle 6" o:spid="_x0000_s1031" style="position:absolute;left:4933;top:9759;width:5072;height:90;visibility:visible;v-text-anchor:middle" fillcolor="#bbe0e3">
              <v:textbox style="mso-next-textbox:#Rectangle 6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6"/>
                        <w:szCs w:val="36"/>
                      </w:rPr>
                    </w:pPr>
                  </w:p>
                </w:txbxContent>
              </v:textbox>
            </v:rect>
            <v:rect id="Rectangle 7" o:spid="_x0000_s1032" style="position:absolute;left:4752;top:9579;width:181;height:1260;visibility:visible;v-text-anchor:middle" fillcolor="#bbe0e3">
              <v:textbox style="mso-next-textbox:#Rectangle 7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6"/>
                        <w:szCs w:val="36"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left:5114;top:8850;width:355;height:433;visibility:visible" filled="f" stroked="f">
              <v:textbox style="mso-next-textbox:#Text Box 8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26"/>
                        <w:szCs w:val="36"/>
                      </w:rPr>
                    </w:pPr>
                    <w:r w:rsidRPr="00392D15">
                      <w:rPr>
                        <w:color w:val="000000"/>
                        <w:sz w:val="26"/>
                        <w:szCs w:val="36"/>
                        <w:lang w:val="en-US"/>
                      </w:rPr>
                      <w:t>3</w:t>
                    </w:r>
                  </w:p>
                </w:txbxContent>
              </v:textbox>
            </v:shape>
            <v:shape id="Text Box 9" o:spid="_x0000_s1034" type="#_x0000_t202" style="position:absolute;left:6926;top:8850;width:354;height:433;visibility:visible" filled="f" stroked="f">
              <v:textbox style="mso-next-textbox:#Text Box 9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26"/>
                        <w:szCs w:val="36"/>
                      </w:rPr>
                    </w:pPr>
                    <w:r w:rsidRPr="00392D15">
                      <w:rPr>
                        <w:color w:val="000000"/>
                        <w:sz w:val="26"/>
                        <w:szCs w:val="36"/>
                      </w:rPr>
                      <w:t>2</w:t>
                    </w:r>
                  </w:p>
                </w:txbxContent>
              </v:textbox>
            </v:shape>
            <v:shape id="Text Box 10" o:spid="_x0000_s1035" type="#_x0000_t202" style="position:absolute;left:5488;top:11272;width:355;height:433;visibility:visible" filled="f" stroked="f">
              <v:textbox style="mso-next-textbox:#Text Box 10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26"/>
                        <w:szCs w:val="36"/>
                      </w:rPr>
                    </w:pPr>
                    <w:r w:rsidRPr="00392D15">
                      <w:rPr>
                        <w:color w:val="000000"/>
                        <w:sz w:val="26"/>
                        <w:szCs w:val="36"/>
                      </w:rPr>
                      <w:t>1</w:t>
                    </w:r>
                  </w:p>
                </w:txbxContent>
              </v:textbox>
            </v:shape>
            <v:shape id="Text Box 11" o:spid="_x0000_s1036" type="#_x0000_t202" style="position:absolute;left:3122;top:11272;width:355;height:433;visibility:visible" filled="f" stroked="f">
              <v:textbox style="mso-next-textbox:#Text Box 11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26"/>
                        <w:szCs w:val="36"/>
                      </w:rPr>
                    </w:pPr>
                    <w:r w:rsidRPr="00392D15">
                      <w:rPr>
                        <w:color w:val="000000"/>
                        <w:sz w:val="26"/>
                        <w:szCs w:val="36"/>
                        <w:lang w:val="en-US"/>
                      </w:rPr>
                      <w:t>7</w:t>
                    </w:r>
                  </w:p>
                </w:txbxContent>
              </v:textbox>
            </v:shape>
            <v:rect id="Rectangle 12" o:spid="_x0000_s1037" style="position:absolute;left:7650;top:11272;width:91;height:381;rotation:180;visibility:visible;v-text-anchor:middle" fillcolor="silver">
              <v:textbox style="mso-rotate:180;mso-next-textbox:#Rectangle 12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6"/>
                        <w:szCs w:val="36"/>
                      </w:rPr>
                    </w:pPr>
                  </w:p>
                </w:txbxContent>
              </v:textbox>
            </v:re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AutoShape 13" o:spid="_x0000_s1038" type="#_x0000_t66" style="position:absolute;left:10277;top:9491;width:1268;height:1440;visibility:visible;v-text-anchor:middle" filled="f">
              <v:textbox style="mso-next-textbox:#AutoShape 13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6"/>
                        <w:szCs w:val="36"/>
                      </w:rPr>
                    </w:pPr>
                  </w:p>
                </w:txbxContent>
              </v:textbox>
            </v:shape>
            <v:rect id="Rectangle 14" o:spid="_x0000_s1039" style="position:absolute;left:10367;top:10174;width:1373;height:479;visibility:visible" filled="f" stroked="f">
              <v:textbox style="mso-next-textbox:#Rectangle 14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25"/>
                        <w:szCs w:val="26"/>
                      </w:rPr>
                    </w:pPr>
                    <w:r w:rsidRPr="00392D15">
                      <w:rPr>
                        <w:color w:val="000000"/>
                        <w:sz w:val="25"/>
                        <w:szCs w:val="26"/>
                      </w:rPr>
                      <w:t xml:space="preserve">2,45 </w:t>
                    </w:r>
                    <w:r w:rsidRPr="00392D15">
                      <w:rPr>
                        <w:rFonts w:hAnsi="Arial" w:cs="Arial"/>
                        <w:color w:val="000000"/>
                        <w:sz w:val="25"/>
                        <w:szCs w:val="26"/>
                      </w:rPr>
                      <w:t>ГГц</w:t>
                    </w:r>
                  </w:p>
                </w:txbxContent>
              </v:textbox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" o:spid="_x0000_s1040" type="#_x0000_t5" style="position:absolute;left:3487;top:8893;width:340;height:1283;rotation:90;visibility:visible;v-text-anchor:middle" fillcolor="gray">
              <v:fill opacity="32896f"/>
              <v:textbox style="mso-rotate:270;mso-next-textbox:#AutoShape 15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6"/>
                        <w:szCs w:val="36"/>
                      </w:rPr>
                    </w:pPr>
                  </w:p>
                </w:txbxContent>
              </v:textbox>
            </v:shape>
            <v:line id="Line 17" o:spid="_x0000_s1041" style="position:absolute;flip:y;visibility:visible" from="6745,9253" to="7016,9793"/>
            <v:shape id="Text Box 19" o:spid="_x0000_s1042" type="#_x0000_t202" style="position:absolute;left:7928;top:11272;width:355;height:433;visibility:visible" filled="f" stroked="f">
              <v:textbox style="mso-next-textbox:#Text Box 19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26"/>
                        <w:szCs w:val="36"/>
                      </w:rPr>
                    </w:pPr>
                    <w:r w:rsidRPr="00392D15">
                      <w:rPr>
                        <w:color w:val="000000"/>
                        <w:sz w:val="26"/>
                        <w:szCs w:val="36"/>
                        <w:lang w:val="en-US"/>
                      </w:rPr>
                      <w:t>5</w:t>
                    </w:r>
                  </w:p>
                </w:txbxContent>
              </v:textbox>
            </v:shape>
            <v:shape id="Text Box 20" o:spid="_x0000_s1043" type="#_x0000_t202" style="position:absolute;left:2307;top:11272;width:355;height:433;visibility:visible" filled="f" stroked="f">
              <v:textbox style="mso-next-textbox:#Text Box 20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26"/>
                        <w:szCs w:val="36"/>
                      </w:rPr>
                    </w:pPr>
                    <w:r w:rsidRPr="00392D15">
                      <w:rPr>
                        <w:color w:val="000000"/>
                        <w:sz w:val="26"/>
                        <w:szCs w:val="36"/>
                        <w:lang w:val="en-US"/>
                      </w:rPr>
                      <w:t>6</w:t>
                    </w:r>
                  </w:p>
                </w:txbxContent>
              </v:textbox>
            </v:shape>
            <v:shape id="AutoShape 21" o:spid="_x0000_s1044" type="#_x0000_t5" style="position:absolute;left:3487;top:9233;width:339;height:1283;rotation:90;visibility:visible;v-text-anchor:middle" fillcolor="gray">
              <v:fill opacity="32896f"/>
              <v:textbox style="mso-rotate:270;mso-next-textbox:#AutoShape 21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6"/>
                        <w:szCs w:val="36"/>
                      </w:rPr>
                    </w:pPr>
                  </w:p>
                </w:txbxContent>
              </v:textbox>
            </v:shape>
            <v:shape id="AutoShape 22" o:spid="_x0000_s1045" type="#_x0000_t5" style="position:absolute;left:3487;top:9913;width:340;height:1283;rotation:90;visibility:visible;v-text-anchor:middle" fillcolor="gray">
              <v:fill opacity="32896f"/>
              <v:textbox style="mso-rotate:270;mso-next-textbox:#AutoShape 22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6"/>
                        <w:szCs w:val="36"/>
                      </w:rPr>
                    </w:pPr>
                  </w:p>
                </w:txbxContent>
              </v:textbox>
            </v:shape>
            <v:shape id="AutoShape 23" o:spid="_x0000_s1046" type="#_x0000_t5" style="position:absolute;left:3487;top:10253;width:339;height:1283;rotation:90;visibility:visible;v-text-anchor:middle" fillcolor="gray">
              <v:fill opacity="32896f"/>
              <v:textbox style="mso-rotate:270;mso-next-textbox:#AutoShape 23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6"/>
                        <w:szCs w:val="36"/>
                      </w:rPr>
                    </w:pPr>
                  </w:p>
                </w:txbxContent>
              </v:textbox>
            </v:shape>
            <v:rect id="Rectangle 24" o:spid="_x0000_s1047" style="position:absolute;left:4933;top:9896;width:91;height:630;visibility:visible;v-text-anchor:middle">
              <v:textbox style="mso-next-textbox:#Rectangle 24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6"/>
                        <w:szCs w:val="36"/>
                      </w:rPr>
                    </w:pPr>
                  </w:p>
                </w:txbxContent>
              </v:textbox>
            </v:rect>
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AutoShape 25" o:spid="_x0000_s1048" type="#_x0000_t71" style="position:absolute;left:4933;top:10385;width:91;height:90;visibility:visible;v-text-anchor:middle" fillcolor="#c9f" strokecolor="purple" strokeweight=".25pt">
              <v:textbox style="mso-next-textbox:#AutoShape 25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6"/>
                        <w:szCs w:val="36"/>
                      </w:rPr>
                    </w:pPr>
                  </w:p>
                </w:txbxContent>
              </v:textbox>
            </v:shape>
            <v:shape id="AutoShape 26" o:spid="_x0000_s1049" type="#_x0000_t71" style="position:absolute;left:4933;top:10237;width:91;height:90;visibility:visible;v-text-anchor:middle" fillcolor="#c9f" strokecolor="purple" strokeweight=".25pt">
              <v:textbox style="mso-next-textbox:#AutoShape 26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6"/>
                        <w:szCs w:val="36"/>
                      </w:rPr>
                    </w:pPr>
                  </w:p>
                </w:txbxContent>
              </v:textbox>
            </v:shape>
            <v:shape id="AutoShape 27" o:spid="_x0000_s1050" type="#_x0000_t71" style="position:absolute;left:4933;top:9941;width:91;height:90;visibility:visible;v-text-anchor:middle" fillcolor="#c9f" strokecolor="purple" strokeweight=".25pt">
              <v:textbox style="mso-next-textbox:#AutoShape 27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6"/>
                        <w:szCs w:val="36"/>
                      </w:rPr>
                    </w:pPr>
                  </w:p>
                </w:txbxContent>
              </v:textbox>
            </v:shape>
            <v:shape id="AutoShape 28" o:spid="_x0000_s1051" type="#_x0000_t71" style="position:absolute;left:4933;top:10087;width:91;height:90;visibility:visible;v-text-anchor:middle" fillcolor="#c9f" strokecolor="purple" strokeweight=".25pt">
              <v:textbox style="mso-next-textbox:#AutoShape 28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6"/>
                        <w:szCs w:val="36"/>
                      </w:rPr>
                    </w:pPr>
                  </w:p>
                </w:txbxContent>
              </v:textbox>
            </v:shape>
            <v:shape id="Text Box 29" o:spid="_x0000_s1052" type="#_x0000_t202" style="position:absolute;left:6201;top:9973;width:1087;height:433;visibility:visible" stroked="f">
              <v:textbox style="mso-next-textbox:#Text Box 29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26"/>
                        <w:szCs w:val="36"/>
                        <w:vertAlign w:val="subscript"/>
                      </w:rPr>
                    </w:pPr>
                    <w:r w:rsidRPr="00392D15">
                      <w:rPr>
                        <w:color w:val="000000"/>
                        <w:sz w:val="26"/>
                        <w:szCs w:val="36"/>
                        <w:lang w:val="en-US"/>
                      </w:rPr>
                      <w:t>CH</w:t>
                    </w:r>
                    <w:r w:rsidRPr="00392D15">
                      <w:rPr>
                        <w:color w:val="000000"/>
                        <w:sz w:val="26"/>
                        <w:szCs w:val="36"/>
                        <w:vertAlign w:val="subscript"/>
                        <w:lang w:val="en-US"/>
                      </w:rPr>
                      <w:t>4</w:t>
                    </w:r>
                    <w:r w:rsidRPr="00392D15">
                      <w:rPr>
                        <w:color w:val="000000"/>
                        <w:sz w:val="26"/>
                        <w:szCs w:val="36"/>
                        <w:lang w:val="en-US"/>
                      </w:rPr>
                      <w:t>:O</w:t>
                    </w:r>
                    <w:r w:rsidRPr="00392D15">
                      <w:rPr>
                        <w:color w:val="000000"/>
                        <w:sz w:val="26"/>
                        <w:szCs w:val="36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30" o:spid="_x0000_s1053" type="#_x0000_t202" style="position:absolute;left:10639;top:9791;width:906;height:433;visibility:visible" filled="f" stroked="f">
              <v:textbox style="mso-next-textbox:#Text Box 30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25"/>
                        <w:szCs w:val="26"/>
                        <w:vertAlign w:val="subscript"/>
                      </w:rPr>
                    </w:pPr>
                    <w:r w:rsidRPr="00392D15">
                      <w:rPr>
                        <w:color w:val="000000"/>
                        <w:sz w:val="25"/>
                        <w:szCs w:val="26"/>
                        <w:lang w:val="en-US"/>
                      </w:rPr>
                      <w:t>TE</w:t>
                    </w:r>
                    <w:r w:rsidRPr="00392D15">
                      <w:rPr>
                        <w:color w:val="000000"/>
                        <w:sz w:val="25"/>
                        <w:szCs w:val="26"/>
                        <w:vertAlign w:val="subscript"/>
                        <w:lang w:val="en-US"/>
                      </w:rPr>
                      <w:t>1,1</w:t>
                    </w:r>
                  </w:p>
                </w:txbxContent>
              </v:textbox>
            </v:shape>
            <v:oval id="Oval 31" o:spid="_x0000_s1054" style="position:absolute;left:3013;top:10046;width:342;height:339;visibility:visible;v-text-anchor:middle">
              <v:textbox style="mso-next-textbox:#Oval 31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6"/>
                        <w:szCs w:val="36"/>
                      </w:rPr>
                    </w:pPr>
                  </w:p>
                </w:txbxContent>
              </v:textbox>
            </v:oval>
            <v:shape id="AutoShape 32" o:spid="_x0000_s1055" type="#_x0000_t5" style="position:absolute;left:3085;top:10158;width:182;height:108;rotation:90;visibility:visible;v-text-anchor:middle">
              <v:textbox style="mso-rotate:270;mso-next-textbox:#AutoShape 32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6"/>
                        <w:szCs w:val="36"/>
                      </w:rPr>
                    </w:pPr>
                  </w:p>
                </w:txbxContent>
              </v:textbox>
            </v:shape>
            <v:line id="Line 33" o:spid="_x0000_s1056" style="position:absolute;visibility:visible" from="3228,10121" to="3230,10303"/>
            <v:shapetype id="_x0000_t37" coordsize="21600,21600" o:spt="37" o:oned="t" path="m,c10800,,21600,10800,21600,21600e" filled="f">
              <v:path arrowok="t" fillok="f" o:connecttype="none"/>
              <o:lock v:ext="edit" shapetype="t"/>
            </v:shapetype>
            <v:shape id="AutoShape 34" o:spid="_x0000_s1057" type="#_x0000_t37" style="position:absolute;left:2488;top:10215;width:525;height:1011;rotation:180;flip:y;visibility:visible" o:connectortype="curved" adj="-47706,60993,-47706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58" type="#_x0000_t32" style="position:absolute;left:3013;top:10211;width:110;height:4;flip:y;visibility:visible" o:connectortype="straight"/>
            <v:rect id="Rectangle 37" o:spid="_x0000_s1059" style="position:absolute;left:7554;top:10903;width:272;height:270;visibility:visible;v-text-anchor:middle" stroked="f">
              <v:textbox style="mso-next-textbox:#Rectangle 37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6"/>
                        <w:szCs w:val="36"/>
                      </w:rPr>
                    </w:pPr>
                  </w:p>
                </w:txbxContent>
              </v:textbox>
            </v:rect>
            <v:rect id="Rectangle 39" o:spid="_x0000_s1060" style="position:absolute;left:11782;top:9345;width:129;height:1741;visibility:visible;v-text-anchor:middle" stroked="f">
              <v:textbox style="mso-next-textbox:#Rectangle 39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6"/>
                        <w:szCs w:val="36"/>
                      </w:rPr>
                    </w:pPr>
                  </w:p>
                </w:txbxContent>
              </v:textbox>
            </v:rect>
            <v:shape id="Freeform 40" o:spid="_x0000_s1061" style="position:absolute;left:11567;top:9365;width:453;height:1701;visibility:visible;v-text-anchor:top" coordsize="504,864" path="m232,864c368,768,504,672,472,576,440,480,80,384,40,288,,192,168,24,232,e" filled="f" strokeweight="1pt">
              <v:path arrowok="t" o:connecttype="custom" o:connectlocs="232,864;472,576;40,288;232,0" o:connectangles="0,0,0,0" textboxrect="0,0,504,864"/>
            </v:shape>
            <v:shape id="Text Box 8" o:spid="_x0000_s1062" type="#_x0000_t202" style="position:absolute;left:5850;top:8850;width:355;height:433;visibility:visible" filled="f" stroked="f">
              <v:textbox style="mso-next-textbox:#Text Box 8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26"/>
                        <w:szCs w:val="36"/>
                      </w:rPr>
                    </w:pPr>
                    <w:r w:rsidRPr="00392D15">
                      <w:rPr>
                        <w:color w:val="000000"/>
                        <w:sz w:val="26"/>
                        <w:szCs w:val="36"/>
                      </w:rPr>
                      <w:t>4</w:t>
                    </w:r>
                  </w:p>
                </w:txbxContent>
              </v:textbox>
            </v:shape>
            <v:group id="Группа 49" o:spid="_x0000_s1063" style="position:absolute;left:5539;top:9853;width:0;height:722" coordorigin="3384000,2214554" coordsize="0,611446">
              <v:line id="Прямая соединительная линия 45" o:spid="_x0000_s1064" style="position:absolute;rotation:90;visibility:visible" from="3240000,2358554" to="3528000,2358554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pUiFSckBAACyBAAAFAAAAGRycy9jb25uZWN0b3J4bWwueG1svJPNatwwEMfvhb6D0L2xd7MO&#10;i4k2h0B6CSX04wGELScCeSQk4Xhvac+FfYS+Qg8tBNLmGeQ3ykh2PgklJKE+6WM0v/9/Zry717eK&#10;dMI6qYHR2VZOiYBK1xKOGf3y+eDdkhLnOdRcaRCMroWje6u3b3ZN6QzBx+BKw+iJ96bMMlediJa7&#10;LW0E4F2jbcs9bu1xZqxwAjz3CGpVNs/znazlEugKU0G338Mnc2TjpvrQHVkia0YXO5QAbxEbfgxn&#10;wyb8CT+HDRm+hsvwO/wK5+FvOB++4fpi+I7reBkupuMNWRQ0mxJO6dMWMD0usgdYl/C87BvbTsb4&#10;U4zVlp9ite55IlZ7RotFHj90yEvdNKRndHuezihZMzrfLpZFsYgaeSl6TyoMmC+X8QmpMCCPV9mo&#10;KMYY6/x7oV+uLiZiVEkQSRvvDp0fUdeIiFPw4jKcoqFYhYRxWsn6QCoVk6dJEfvKko4rRn0/m8ze&#10;iULrClKjxt7gyPm1EqO2jwILmsbv+V2SNVZ8NoqLk3urh1cVDuu1JgVIi9gG1b8aeKrKv8ATL6JF&#10;04jK/0/4DTE51/B68FaCto+V/XYMmpE3dn/sOv6wzqyuAAAA//8DAFBLAwQUAAYACAAAACEANpYW&#10;1cQAAADbAAAADwAAAGRycy9kb3ducmV2LnhtbESP3YrCMBSE74V9h3AWvNPUIv5UU1nEBUFQ7C54&#10;e2iObWlzUpqo9e2NsLCXw8x8w6w3vWnEnTpXWVYwGUcgiHOrKy4U/P58jxYgnEfW2FgmBU9ysEk/&#10;BmtMtH3wme6ZL0SAsEtQQel9m0jp8pIMurFtiYN3tZ1BH2RXSN3hI8BNI+MomkmDFYeFElvalpTX&#10;2c0oWB5ulyXJ57xuisU+Pm538SnbKTX87L9WIDz1/j/8195rBdMZvL+EHyDTFwAAAP//AwBQSwEC&#10;LQAUAAYACAAAACEAIfR8sgEBAADqAQAAEwAAAAAAAAAAAAAAAAAAAAAAW0NvbnRlbnRfVHlwZXNd&#10;LnhtbFBLAQItABQABgAIAAAAIQCWBTNY1AAAAJcBAAALAAAAAAAAAAAAAAAAADIBAABfcmVscy8u&#10;cmVsc1BLAQItABQABgAIAAAAIQClSIVJyQEAALIEAAAUAAAAAAAAAAAAAAAAAC8CAABkcnMvY29u&#10;bmVjdG9yeG1sLnhtbFBLAQItABQABgAIAAAAIQA2lhbVxAAAANsAAAAPAAAAAAAAAAAAAAAAACoE&#10;AABkcnMvZG93bnJldi54bWxQSwUGAAAAAAQABAD5AAAAGwUAAAAA&#10;" strokeweight="2pt"/>
              <v:line id="Прямая соединительная линия 48" o:spid="_x0000_s1065" style="position:absolute;rotation:90;visibility:visible" from="3240000,2682000" to="3528000,2682000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PeS54soBAACyBAAAFAAAAGRycy9jb25uZWN0b3J4bWwueG1svJPBTtwwEIbvlXgHy3dIdtmi&#10;EOHlgASXCiHaPoCVOGDJGVu2FbK30nOlfQReoYdWQqLwDM4bdeyk3baqqgoQe/LYs/P988/k4LBv&#10;FemEdVIDo7OdnBIBla4lXDD6/t3xdkGJ8xxqrjQIRlfC0cPl1qsDUzpD8M/gSsPopfemzDJXXYqW&#10;ux1tBOBbo23LPYb2IjNWOAGeewS1Kpvn+V7Wcgl0iaWgO+rhrTmzMahOuzNLZM3oYp8S4C1iw83w&#10;YViHb+HzsCbDdXgIX8OXcBvuw+3wEc93wyc8x8dwN12vyaKg2VRwKp9CwPJ4yP7AuoTnZd/YdmqM&#10;/09jteVX6NZvPRGrPaOvF3n8YYe81E1DekZ35+mOkhWj870CXcijRl6K3pMKE+ZFEe9IhQnpKRsV&#10;xRxjnT8R+unqYiFGlQSRtPHujfPRkQ0i4hQ82YYrbCi6kDBOK1kfS6Vi8bQp4khZ0nHFqO9n0QdU&#10;8EsWRgrSoMbZ4Mr5lRKjtnOBhqb1e/yUZI2Oz0ZxcXM3enhV4bL+0KQAaRHboPpnA0+u/As88SJa&#10;NI2o/EvCfxJT5xqeD95K0PZvtm/WoBl54/THqeMH68zyOwAAAP//AwBQSwMEFAAGAAgAAAAhAEcJ&#10;gqfEAAAA2wAAAA8AAABkcnMvZG93bnJldi54bWxEj0FrwkAUhO8F/8PyCt6aTUOxJmYVEQuC0NK0&#10;0Osj+0yC2bchuybx37sFweMwM98w+WYyrRiod41lBa9RDIK4tLrhSsHvz8fLEoTzyBpby6TgSg42&#10;69lTjpm2I3/TUPhKBAi7DBXU3neZlK6syaCLbEccvJPtDfog+0rqHscAN61M4nghDTYcFmrsaFdT&#10;eS4uRkF6vPylJK/v57ZaHpLP3T75KvZKzZ+n7QqEp8k/wvf2QSt4S+H/S/gBcn0DAAD//wMAUEsB&#10;Ai0AFAAGAAgAAAAhACH0fLIBAQAA6gEAABMAAAAAAAAAAAAAAAAAAAAAAFtDb250ZW50X1R5cGVz&#10;XS54bWxQSwECLQAUAAYACAAAACEAlgUzWNQAAACXAQAACwAAAAAAAAAAAAAAAAAyAQAAX3JlbHMv&#10;LnJlbHNQSwECLQAUAAYACAAAACEAPeS54soBAACyBAAAFAAAAAAAAAAAAAAAAAAvAgAAZHJzL2Nv&#10;bm5lY3RvcnhtbC54bWxQSwECLQAUAAYACAAAACEARwmCp8QAAADbAAAADwAAAAAAAAAAAAAAAAAr&#10;BAAAZHJzL2Rvd25yZXYueG1sUEsFBgAAAAAEAAQA+QAAABwFAAAAAA==&#10;" strokeweight="2pt"/>
            </v:group>
            <v:rect id="Rectangle 37" o:spid="_x0000_s1066" style="position:absolute;left:8411;top:10903;width:272;height:270;visibility:visible;v-text-anchor:middle" stroked="f">
              <v:textbox style="mso-next-textbox:#Rectangle 37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6"/>
                        <w:szCs w:val="36"/>
                      </w:rPr>
                    </w:pPr>
                  </w:p>
                </w:txbxContent>
              </v:textbox>
            </v:rect>
            <v:shape id="_x0000_s1067" type="#_x0000_t32" style="position:absolute;left:8283;top:11463;width:313;height:26;flip:y" o:connectortype="straight"/>
            <v:shape id="_x0000_s1068" type="#_x0000_t32" style="position:absolute;left:7741;top:11463;width:187;height:26;flip:x y" o:connectortype="straight"/>
            <v:rect id="Rectangle 12" o:spid="_x0000_s1069" style="position:absolute;left:8505;top:11272;width:91;height:381;rotation:180;visibility:visible;v-text-anchor:middle" fillcolor="silver">
              <v:textbox style="mso-rotate:180;mso-next-textbox:#Rectangle 12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color w:val="000000"/>
                        <w:sz w:val="26"/>
                        <w:szCs w:val="36"/>
                      </w:rPr>
                    </w:pPr>
                  </w:p>
                </w:txbxContent>
              </v:textbox>
            </v:rect>
            <v:line id="_x0000_s1070" style="position:absolute" from="4933,10805" to="5541,10805">
              <v:stroke startarrow="block" endarrow="block"/>
            </v:line>
            <v:line id="_x0000_s1071" style="position:absolute" from="5548,10805" to="7665,10805">
              <v:stroke startarrow="block" endarrow="block"/>
            </v:line>
            <v:line id="_x0000_s1072" style="position:absolute" from="7692,10805" to="8547,10805">
              <v:stroke startarrow="block" endarrow="block"/>
            </v:line>
            <v:shape id="Text Box 11" o:spid="_x0000_s1073" type="#_x0000_t202" style="position:absolute;left:7782;top:10783;width:683;height:288;visibility:visible" filled="f" stroked="f">
              <v:textbox style="mso-next-textbox:#Text Box 11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7"/>
                      </w:rPr>
                    </w:pPr>
                    <w:smartTag w:uri="urn:schemas-microsoft-com:office:smarttags" w:element="metricconverter">
                      <w:smartTagPr>
                        <w:attr w:name="ProductID" w:val="2 см"/>
                      </w:smartTagPr>
                      <w:r w:rsidRPr="00392D15">
                        <w:rPr>
                          <w:color w:val="000000"/>
                          <w:sz w:val="17"/>
                          <w:lang w:val="en-US"/>
                        </w:rPr>
                        <w:t>2</w:t>
                      </w:r>
                      <w:r w:rsidRPr="00392D15">
                        <w:rPr>
                          <w:color w:val="000000"/>
                          <w:sz w:val="17"/>
                        </w:rPr>
                        <w:t xml:space="preserve"> </w:t>
                      </w:r>
                      <w:r w:rsidRPr="00392D15">
                        <w:rPr>
                          <w:rFonts w:hAnsi="Arial" w:cs="Arial"/>
                          <w:color w:val="000000"/>
                          <w:sz w:val="17"/>
                        </w:rPr>
                        <w:t>см</w:t>
                      </w:r>
                    </w:smartTag>
                  </w:p>
                </w:txbxContent>
              </v:textbox>
            </v:shape>
            <v:shape id="Text Box 11" o:spid="_x0000_s1074" type="#_x0000_t202" style="position:absolute;left:4964;top:10783;width:608;height:410;visibility:visible" filled="f" stroked="f">
              <v:textbox style="mso-next-textbox:#Text Box 11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7"/>
                      </w:rPr>
                    </w:pPr>
                    <w:smartTag w:uri="urn:schemas-microsoft-com:office:smarttags" w:element="metricconverter">
                      <w:smartTagPr>
                        <w:attr w:name="ProductID" w:val="4 см"/>
                      </w:smartTagPr>
                      <w:r w:rsidRPr="00392D15">
                        <w:rPr>
                          <w:color w:val="000000"/>
                          <w:sz w:val="17"/>
                        </w:rPr>
                        <w:t xml:space="preserve">4 </w:t>
                      </w:r>
                      <w:r w:rsidRPr="00392D15">
                        <w:rPr>
                          <w:rFonts w:hAnsi="Arial" w:cs="Arial"/>
                          <w:color w:val="000000"/>
                          <w:sz w:val="17"/>
                        </w:rPr>
                        <w:t>см</w:t>
                      </w:r>
                    </w:smartTag>
                  </w:p>
                </w:txbxContent>
              </v:textbox>
            </v:shape>
            <v:shape id="Text Box 11" o:spid="_x0000_s1075" type="#_x0000_t202" style="position:absolute;left:5658;top:10783;width:1902;height:288;visibility:visible" filled="f" stroked="f">
              <v:textbox style="mso-next-textbox:#Text Box 11;mso-rotate-with-shape:t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7"/>
                      </w:rPr>
                    </w:pPr>
                    <w:smartTag w:uri="urn:schemas-microsoft-com:office:smarttags" w:element="metricconverter">
                      <w:smartTagPr>
                        <w:attr w:name="ProductID" w:val="6 см"/>
                      </w:smartTagPr>
                      <w:r w:rsidRPr="00392D15">
                        <w:rPr>
                          <w:color w:val="000000"/>
                          <w:sz w:val="17"/>
                        </w:rPr>
                        <w:t xml:space="preserve">6 </w:t>
                      </w:r>
                      <w:r w:rsidRPr="00392D15">
                        <w:rPr>
                          <w:rFonts w:hAnsi="Arial" w:cs="Arial"/>
                          <w:color w:val="000000"/>
                          <w:sz w:val="17"/>
                        </w:rPr>
                        <w:t>см</w:t>
                      </w:r>
                    </w:smartTag>
                  </w:p>
                </w:txbxContent>
              </v:textbox>
            </v:shape>
            <v:shape id="_x0000_s1076" type="#_x0000_t32" style="position:absolute;left:4979;top:9283;width:313;height:613;flip:x" o:connectortype="straight"/>
            <v:shape id="_x0000_s1077" type="#_x0000_t32" style="position:absolute;left:5567;top:9283;width:461;height:804;flip:x" o:connectortype="straight"/>
            <v:shape id="_x0000_s1078" type="#_x0000_t32" style="position:absolute;left:3300;top:10873;width:268;height:399;flip:y" o:connectortype="straight"/>
            <v:shape id="_x0000_s1079" type="#_x0000_t32" style="position:absolute;left:5666;top:11053;width:80;height:219;flip:y" o:connectortype="straight"/>
            <v:shape id="_x0000_s1080" type="#_x0000_t202" style="position:absolute;left:6505;top:11315;width:1188;height:289;v-text-anchor:top-baseline" filled="f" fillcolor="#bbe0e3" stroked="f">
              <v:textbox style="mso-next-textbox:#_x0000_s1080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7"/>
                      </w:rPr>
                    </w:pPr>
                    <w:r w:rsidRPr="00392D15">
                      <w:rPr>
                        <w:color w:val="000000"/>
                        <w:sz w:val="17"/>
                      </w:rPr>
                      <w:t>Световод-1</w:t>
                    </w:r>
                  </w:p>
                </w:txbxContent>
              </v:textbox>
            </v:shape>
            <v:shape id="_x0000_s1081" type="#_x0000_t202" style="position:absolute;left:8646;top:11315;width:1103;height:289;v-text-anchor:top-baseline" filled="f" fillcolor="#bbe0e3" stroked="f">
              <v:textbox style="mso-next-textbox:#_x0000_s1081" inset="5.13pt,.90489mm,5.13pt,.90489mm">
                <w:txbxContent>
                  <w:p w:rsidR="00C608E1" w:rsidRPr="00392D15" w:rsidRDefault="00C608E1" w:rsidP="00C608E1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7"/>
                      </w:rPr>
                    </w:pPr>
                    <w:r w:rsidRPr="00392D15">
                      <w:rPr>
                        <w:color w:val="000000"/>
                        <w:sz w:val="17"/>
                      </w:rPr>
                      <w:t>Световод-2</w:t>
                    </w:r>
                  </w:p>
                </w:txbxContent>
              </v:textbox>
            </v:shape>
            <w10:anchorlock/>
          </v:group>
        </w:pict>
      </w:r>
    </w:p>
    <w:p w:rsidR="00C608E1" w:rsidRDefault="00E54557" w:rsidP="00C608E1">
      <w:pPr>
        <w:pStyle w:val="Zv-bodyreport"/>
        <w:jc w:val="center"/>
      </w:pPr>
      <w:r>
        <w:t>Рисунок</w:t>
      </w:r>
      <w:r w:rsidR="00C608E1">
        <w:t xml:space="preserve">. Схема эксперимента: 1 </w:t>
      </w:r>
      <w:r>
        <w:t>—</w:t>
      </w:r>
      <w:r w:rsidR="00C608E1">
        <w:t xml:space="preserve"> цилиндрический волновод, 2 </w:t>
      </w:r>
      <w:r>
        <w:t>—</w:t>
      </w:r>
      <w:r w:rsidR="00C608E1">
        <w:t xml:space="preserve"> реакционная камера, </w:t>
      </w:r>
      <w:r>
        <w:br w:type="textWrapping" w:clear="all"/>
      </w:r>
      <w:r w:rsidR="00C608E1">
        <w:t xml:space="preserve">3 </w:t>
      </w:r>
      <w:r>
        <w:t>—</w:t>
      </w:r>
      <w:r w:rsidR="00C608E1">
        <w:t xml:space="preserve"> SSD (скользящий </w:t>
      </w:r>
      <w:r w:rsidR="00384A4B">
        <w:t xml:space="preserve">поверхностный </w:t>
      </w:r>
      <w:r w:rsidR="00C608E1">
        <w:t xml:space="preserve">разряд), 4 </w:t>
      </w:r>
      <w:r>
        <w:t>—</w:t>
      </w:r>
      <w:r w:rsidR="00C608E1">
        <w:t xml:space="preserve"> </w:t>
      </w:r>
      <w:r w:rsidR="00C93AFD">
        <w:t>«</w:t>
      </w:r>
      <w:r w:rsidR="00C608E1">
        <w:t>разрезной диполь</w:t>
      </w:r>
      <w:r w:rsidR="00C93AFD">
        <w:t>»</w:t>
      </w:r>
      <w:r w:rsidR="00C608E1">
        <w:t xml:space="preserve">, 5 </w:t>
      </w:r>
      <w:r>
        <w:t>—</w:t>
      </w:r>
      <w:r w:rsidR="00C608E1">
        <w:t xml:space="preserve"> световоды, подведенные к ФЭУ, 6 </w:t>
      </w:r>
      <w:r>
        <w:t>—</w:t>
      </w:r>
      <w:r w:rsidR="00C608E1">
        <w:t xml:space="preserve"> СВЧ детектор, 7 </w:t>
      </w:r>
      <w:r>
        <w:t>—</w:t>
      </w:r>
      <w:r w:rsidR="00C608E1">
        <w:t xml:space="preserve"> поглотитель микроволнового излучения.</w:t>
      </w:r>
    </w:p>
    <w:p w:rsidR="00455E64" w:rsidRPr="00455E64" w:rsidRDefault="00455E64" w:rsidP="00455E64">
      <w:pPr>
        <w:pStyle w:val="Zv-TitleReferences-ru"/>
        <w:rPr>
          <w:lang w:val="en-US"/>
        </w:rPr>
      </w:pPr>
      <w:r>
        <w:t>Литература</w:t>
      </w:r>
    </w:p>
    <w:p w:rsidR="000D0CB8" w:rsidRPr="008018F7" w:rsidRDefault="000D0CB8" w:rsidP="000D0CB8">
      <w:pPr>
        <w:pStyle w:val="Zv-References-ru"/>
        <w:jc w:val="both"/>
      </w:pPr>
      <w:r w:rsidRPr="00C608E1">
        <w:rPr>
          <w:lang w:val="en-US"/>
        </w:rPr>
        <w:t>Artem</w:t>
      </w:r>
      <w:r w:rsidRPr="000D0CB8">
        <w:rPr>
          <w:lang w:val="en-US"/>
        </w:rPr>
        <w:t>’</w:t>
      </w:r>
      <w:r w:rsidRPr="00C608E1">
        <w:rPr>
          <w:lang w:val="en-US"/>
        </w:rPr>
        <w:t>ev</w:t>
      </w:r>
      <w:r w:rsidRPr="000D0CB8">
        <w:rPr>
          <w:lang w:val="en-US"/>
        </w:rPr>
        <w:t xml:space="preserve"> </w:t>
      </w:r>
      <w:r w:rsidRPr="00C608E1">
        <w:rPr>
          <w:lang w:val="en-US"/>
        </w:rPr>
        <w:t>KV</w:t>
      </w:r>
      <w:r w:rsidRPr="000D0CB8">
        <w:rPr>
          <w:lang w:val="en-US"/>
        </w:rPr>
        <w:t xml:space="preserve">, </w:t>
      </w:r>
      <w:r w:rsidRPr="00C608E1">
        <w:rPr>
          <w:lang w:val="en-US"/>
        </w:rPr>
        <w:t>Berezhetskaya</w:t>
      </w:r>
      <w:r w:rsidRPr="000D0CB8">
        <w:rPr>
          <w:lang w:val="en-US"/>
        </w:rPr>
        <w:t xml:space="preserve"> </w:t>
      </w:r>
      <w:r w:rsidRPr="00C608E1">
        <w:rPr>
          <w:lang w:val="en-US"/>
        </w:rPr>
        <w:t>NK</w:t>
      </w:r>
      <w:r w:rsidRPr="000D0CB8">
        <w:rPr>
          <w:lang w:val="en-US"/>
        </w:rPr>
        <w:t xml:space="preserve">, </w:t>
      </w:r>
      <w:r w:rsidRPr="00C608E1">
        <w:rPr>
          <w:lang w:val="en-US"/>
        </w:rPr>
        <w:t>Kazantsev</w:t>
      </w:r>
      <w:r w:rsidRPr="000D0CB8">
        <w:rPr>
          <w:lang w:val="en-US"/>
        </w:rPr>
        <w:t xml:space="preserve"> </w:t>
      </w:r>
      <w:r w:rsidRPr="00C608E1">
        <w:rPr>
          <w:lang w:val="en-US"/>
        </w:rPr>
        <w:t>SY</w:t>
      </w:r>
      <w:r w:rsidRPr="000D0CB8">
        <w:rPr>
          <w:lang w:val="en-US"/>
        </w:rPr>
        <w:t xml:space="preserve">, </w:t>
      </w:r>
      <w:r w:rsidRPr="00C608E1">
        <w:rPr>
          <w:lang w:val="en-US"/>
        </w:rPr>
        <w:t>Kononov</w:t>
      </w:r>
      <w:r w:rsidRPr="000D0CB8">
        <w:rPr>
          <w:lang w:val="en-US"/>
        </w:rPr>
        <w:t xml:space="preserve"> </w:t>
      </w:r>
      <w:r w:rsidRPr="00C608E1">
        <w:rPr>
          <w:lang w:val="en-US"/>
        </w:rPr>
        <w:t>NG</w:t>
      </w:r>
      <w:r w:rsidRPr="000D0CB8">
        <w:rPr>
          <w:lang w:val="en-US"/>
        </w:rPr>
        <w:t xml:space="preserve">, </w:t>
      </w:r>
      <w:r w:rsidRPr="00C608E1">
        <w:rPr>
          <w:lang w:val="en-US"/>
        </w:rPr>
        <w:t>Kossyi</w:t>
      </w:r>
      <w:r w:rsidRPr="000D0CB8">
        <w:rPr>
          <w:lang w:val="en-US"/>
        </w:rPr>
        <w:t xml:space="preserve"> </w:t>
      </w:r>
      <w:r w:rsidRPr="00C608E1">
        <w:rPr>
          <w:lang w:val="en-US"/>
        </w:rPr>
        <w:t>IA</w:t>
      </w:r>
      <w:r w:rsidRPr="000D0CB8">
        <w:rPr>
          <w:lang w:val="en-US"/>
        </w:rPr>
        <w:t xml:space="preserve">, </w:t>
      </w:r>
      <w:r w:rsidRPr="00C608E1">
        <w:rPr>
          <w:lang w:val="en-US"/>
        </w:rPr>
        <w:t>Popov</w:t>
      </w:r>
      <w:r w:rsidRPr="000D0CB8">
        <w:rPr>
          <w:lang w:val="en-US"/>
        </w:rPr>
        <w:t xml:space="preserve"> </w:t>
      </w:r>
      <w:r w:rsidRPr="00C608E1">
        <w:rPr>
          <w:lang w:val="en-US"/>
        </w:rPr>
        <w:t>NA</w:t>
      </w:r>
      <w:r w:rsidRPr="000D0CB8">
        <w:rPr>
          <w:lang w:val="en-US"/>
        </w:rPr>
        <w:t xml:space="preserve">, </w:t>
      </w:r>
      <w:r w:rsidRPr="00C608E1">
        <w:rPr>
          <w:lang w:val="en-US"/>
        </w:rPr>
        <w:t>Tarasova</w:t>
      </w:r>
      <w:r w:rsidRPr="000D0CB8">
        <w:rPr>
          <w:lang w:val="en-US"/>
        </w:rPr>
        <w:t xml:space="preserve"> </w:t>
      </w:r>
      <w:r w:rsidRPr="00C608E1">
        <w:rPr>
          <w:lang w:val="en-US"/>
        </w:rPr>
        <w:t>NM</w:t>
      </w:r>
      <w:r w:rsidRPr="000D0CB8">
        <w:rPr>
          <w:lang w:val="en-US"/>
        </w:rPr>
        <w:t xml:space="preserve">, </w:t>
      </w:r>
      <w:r w:rsidRPr="00C608E1">
        <w:rPr>
          <w:lang w:val="en-US"/>
        </w:rPr>
        <w:t>Filimonova</w:t>
      </w:r>
      <w:r w:rsidRPr="000D0CB8">
        <w:rPr>
          <w:lang w:val="en-US"/>
        </w:rPr>
        <w:t xml:space="preserve"> </w:t>
      </w:r>
      <w:r w:rsidRPr="00C608E1">
        <w:rPr>
          <w:lang w:val="en-US"/>
        </w:rPr>
        <w:t>EA</w:t>
      </w:r>
      <w:r w:rsidRPr="000D0CB8">
        <w:rPr>
          <w:lang w:val="en-US"/>
        </w:rPr>
        <w:t xml:space="preserve">, </w:t>
      </w:r>
      <w:r w:rsidRPr="00C608E1">
        <w:rPr>
          <w:lang w:val="en-US"/>
        </w:rPr>
        <w:t>Firsov</w:t>
      </w:r>
      <w:r w:rsidRPr="000D0CB8">
        <w:rPr>
          <w:lang w:val="en-US"/>
        </w:rPr>
        <w:t xml:space="preserve"> </w:t>
      </w:r>
      <w:r w:rsidRPr="00C608E1">
        <w:rPr>
          <w:lang w:val="en-US"/>
        </w:rPr>
        <w:t>KN</w:t>
      </w:r>
      <w:r w:rsidRPr="000D0CB8">
        <w:rPr>
          <w:lang w:val="en-US"/>
        </w:rPr>
        <w:t xml:space="preserve">. </w:t>
      </w:r>
      <w:r w:rsidRPr="00455E64">
        <w:rPr>
          <w:lang w:val="en-US"/>
        </w:rPr>
        <w:t xml:space="preserve">Fast combustion waves and chemi-ionization processes in a flame initiated by a powerful local plasma source in a closed reactor // Philosophical Transactions of the Royal Society A: Mathematical, Physical and Engineering Sciences. </w:t>
      </w:r>
      <w:r w:rsidRPr="00455E64">
        <w:t>Volume 373, Issue 2048, 13 August 2015, Article number 20140334.</w:t>
      </w:r>
    </w:p>
    <w:p w:rsidR="00654A7B" w:rsidRPr="00427342" w:rsidRDefault="008018F7" w:rsidP="00427342">
      <w:pPr>
        <w:pStyle w:val="Zv-References-ru"/>
        <w:jc w:val="both"/>
      </w:pPr>
      <w:r>
        <w:t>С</w:t>
      </w:r>
      <w:r w:rsidRPr="000D0CB8">
        <w:t>.</w:t>
      </w:r>
      <w:r>
        <w:t>И</w:t>
      </w:r>
      <w:r w:rsidRPr="000D0CB8">
        <w:t xml:space="preserve">. </w:t>
      </w:r>
      <w:r>
        <w:t>Грицинин</w:t>
      </w:r>
      <w:r w:rsidRPr="000D0CB8">
        <w:t xml:space="preserve">, </w:t>
      </w:r>
      <w:r>
        <w:t>А</w:t>
      </w:r>
      <w:r w:rsidRPr="000D0CB8">
        <w:t>.</w:t>
      </w:r>
      <w:r>
        <w:t>М</w:t>
      </w:r>
      <w:r w:rsidRPr="000D0CB8">
        <w:t xml:space="preserve">. </w:t>
      </w:r>
      <w:r>
        <w:t>Давыдов</w:t>
      </w:r>
      <w:r w:rsidRPr="000D0CB8">
        <w:t xml:space="preserve">, </w:t>
      </w:r>
      <w:r>
        <w:t>И</w:t>
      </w:r>
      <w:r w:rsidRPr="000D0CB8">
        <w:t>.</w:t>
      </w:r>
      <w:r>
        <w:t>А</w:t>
      </w:r>
      <w:r w:rsidRPr="000D0CB8">
        <w:t xml:space="preserve">. </w:t>
      </w:r>
      <w:r>
        <w:t>Коссый</w:t>
      </w:r>
      <w:r w:rsidRPr="000D0CB8">
        <w:t xml:space="preserve">, </w:t>
      </w:r>
      <w:r>
        <w:t>К</w:t>
      </w:r>
      <w:r w:rsidRPr="000D0CB8">
        <w:t>.</w:t>
      </w:r>
      <w:r>
        <w:t>А</w:t>
      </w:r>
      <w:r w:rsidRPr="000D0CB8">
        <w:t xml:space="preserve">. </w:t>
      </w:r>
      <w:r>
        <w:t>Арапов</w:t>
      </w:r>
      <w:r w:rsidRPr="000D0CB8">
        <w:t xml:space="preserve">, </w:t>
      </w:r>
      <w:r w:rsidRPr="008018F7">
        <w:t>А</w:t>
      </w:r>
      <w:r w:rsidRPr="000D0CB8">
        <w:t>.</w:t>
      </w:r>
      <w:r w:rsidRPr="008018F7">
        <w:t>А</w:t>
      </w:r>
      <w:r w:rsidRPr="000D0CB8">
        <w:t xml:space="preserve">. </w:t>
      </w:r>
      <w:r w:rsidRPr="008018F7">
        <w:t>Чапкевич</w:t>
      </w:r>
      <w:r w:rsidRPr="000D0CB8">
        <w:t xml:space="preserve">. </w:t>
      </w:r>
      <w:r>
        <w:t xml:space="preserve">“Бирезонансный” источник плазмы на основе линейного микроволнового вибратора со щелью </w:t>
      </w:r>
      <w:r w:rsidRPr="008018F7">
        <w:t>// ФИЗИКА ПЛАЗМЫ, 2011, том 37, № 3, с. 1–10.</w:t>
      </w:r>
    </w:p>
    <w:sectPr w:rsidR="00654A7B" w:rsidRPr="0042734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2C4" w:rsidRDefault="00C972C4">
      <w:r>
        <w:separator/>
      </w:r>
    </w:p>
  </w:endnote>
  <w:endnote w:type="continuationSeparator" w:id="0">
    <w:p w:rsidR="00C972C4" w:rsidRDefault="00C97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7A" w:rsidRDefault="00D13F7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3F7A" w:rsidRDefault="00D13F7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7A" w:rsidRDefault="00D13F7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7342">
      <w:rPr>
        <w:rStyle w:val="a5"/>
        <w:noProof/>
      </w:rPr>
      <w:t>1</w:t>
    </w:r>
    <w:r>
      <w:rPr>
        <w:rStyle w:val="a5"/>
      </w:rPr>
      <w:fldChar w:fldCharType="end"/>
    </w:r>
  </w:p>
  <w:p w:rsidR="00D13F7A" w:rsidRDefault="00D13F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2C4" w:rsidRDefault="00C972C4">
      <w:r>
        <w:separator/>
      </w:r>
    </w:p>
  </w:footnote>
  <w:footnote w:type="continuationSeparator" w:id="0">
    <w:p w:rsidR="00C972C4" w:rsidRDefault="00C97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F7A" w:rsidRDefault="00D13F7A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D82576">
      <w:rPr>
        <w:sz w:val="20"/>
      </w:rPr>
      <w:t>8</w:t>
    </w:r>
    <w:r>
      <w:rPr>
        <w:sz w:val="20"/>
      </w:rPr>
      <w:t xml:space="preserve"> – 1</w:t>
    </w:r>
    <w:r w:rsidRPr="00D82576">
      <w:rPr>
        <w:sz w:val="20"/>
      </w:rPr>
      <w:t>2</w:t>
    </w:r>
    <w:r>
      <w:rPr>
        <w:sz w:val="20"/>
      </w:rPr>
      <w:t xml:space="preserve"> февраля 201</w:t>
    </w:r>
    <w:r w:rsidRPr="00D82576">
      <w:rPr>
        <w:sz w:val="20"/>
      </w:rPr>
      <w:t>6</w:t>
    </w:r>
    <w:r>
      <w:rPr>
        <w:sz w:val="20"/>
      </w:rPr>
      <w:t xml:space="preserve"> г.</w:t>
    </w:r>
  </w:p>
  <w:p w:rsidR="00D13F7A" w:rsidRDefault="00D13F7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145D"/>
    <w:rsid w:val="0004126A"/>
    <w:rsid w:val="000413AD"/>
    <w:rsid w:val="00043701"/>
    <w:rsid w:val="000456CE"/>
    <w:rsid w:val="000C7078"/>
    <w:rsid w:val="000D0CB8"/>
    <w:rsid w:val="000D76E9"/>
    <w:rsid w:val="000E495B"/>
    <w:rsid w:val="000F7C87"/>
    <w:rsid w:val="00147192"/>
    <w:rsid w:val="0015735F"/>
    <w:rsid w:val="001B41C2"/>
    <w:rsid w:val="001C0CCB"/>
    <w:rsid w:val="001E0F5C"/>
    <w:rsid w:val="00220629"/>
    <w:rsid w:val="00247225"/>
    <w:rsid w:val="002876DB"/>
    <w:rsid w:val="002A2C66"/>
    <w:rsid w:val="002B0D62"/>
    <w:rsid w:val="002B330B"/>
    <w:rsid w:val="002C7948"/>
    <w:rsid w:val="00326C88"/>
    <w:rsid w:val="00362BD9"/>
    <w:rsid w:val="0036552A"/>
    <w:rsid w:val="003800F3"/>
    <w:rsid w:val="00380A53"/>
    <w:rsid w:val="00384A4B"/>
    <w:rsid w:val="00392D15"/>
    <w:rsid w:val="003A43AE"/>
    <w:rsid w:val="003B4287"/>
    <w:rsid w:val="003B5B93"/>
    <w:rsid w:val="003C0E7A"/>
    <w:rsid w:val="00401388"/>
    <w:rsid w:val="00417CC5"/>
    <w:rsid w:val="00427342"/>
    <w:rsid w:val="00446025"/>
    <w:rsid w:val="00455E64"/>
    <w:rsid w:val="0049715B"/>
    <w:rsid w:val="004A77D1"/>
    <w:rsid w:val="004B72AA"/>
    <w:rsid w:val="004F17DD"/>
    <w:rsid w:val="004F4E29"/>
    <w:rsid w:val="004F4FCE"/>
    <w:rsid w:val="00525BC8"/>
    <w:rsid w:val="0053130D"/>
    <w:rsid w:val="005464AC"/>
    <w:rsid w:val="0055289B"/>
    <w:rsid w:val="00567C6F"/>
    <w:rsid w:val="00573BAD"/>
    <w:rsid w:val="0058676C"/>
    <w:rsid w:val="005E6FEC"/>
    <w:rsid w:val="006056F9"/>
    <w:rsid w:val="00610837"/>
    <w:rsid w:val="0061334C"/>
    <w:rsid w:val="00617D35"/>
    <w:rsid w:val="00654A7B"/>
    <w:rsid w:val="00665479"/>
    <w:rsid w:val="006745A4"/>
    <w:rsid w:val="00677B2C"/>
    <w:rsid w:val="006E62FD"/>
    <w:rsid w:val="006F676B"/>
    <w:rsid w:val="00732A2E"/>
    <w:rsid w:val="0074554C"/>
    <w:rsid w:val="00747ECD"/>
    <w:rsid w:val="0077254A"/>
    <w:rsid w:val="00785C9B"/>
    <w:rsid w:val="007B6378"/>
    <w:rsid w:val="008018F7"/>
    <w:rsid w:val="00802D35"/>
    <w:rsid w:val="00825305"/>
    <w:rsid w:val="00874987"/>
    <w:rsid w:val="008A6464"/>
    <w:rsid w:val="008B36CA"/>
    <w:rsid w:val="008D1653"/>
    <w:rsid w:val="00951147"/>
    <w:rsid w:val="00982065"/>
    <w:rsid w:val="009A1D94"/>
    <w:rsid w:val="009A228C"/>
    <w:rsid w:val="009A386D"/>
    <w:rsid w:val="009A45BA"/>
    <w:rsid w:val="009E4701"/>
    <w:rsid w:val="00A20DED"/>
    <w:rsid w:val="00A808D9"/>
    <w:rsid w:val="00A870A5"/>
    <w:rsid w:val="00AA720C"/>
    <w:rsid w:val="00B0295B"/>
    <w:rsid w:val="00B13E06"/>
    <w:rsid w:val="00B244CE"/>
    <w:rsid w:val="00B622ED"/>
    <w:rsid w:val="00B64EA2"/>
    <w:rsid w:val="00B9553F"/>
    <w:rsid w:val="00B9584E"/>
    <w:rsid w:val="00BA67F1"/>
    <w:rsid w:val="00BC0285"/>
    <w:rsid w:val="00BE5C3F"/>
    <w:rsid w:val="00C103CD"/>
    <w:rsid w:val="00C232A0"/>
    <w:rsid w:val="00C608E1"/>
    <w:rsid w:val="00C6439B"/>
    <w:rsid w:val="00C91C66"/>
    <w:rsid w:val="00C93AFD"/>
    <w:rsid w:val="00C972C4"/>
    <w:rsid w:val="00CE497F"/>
    <w:rsid w:val="00D01C14"/>
    <w:rsid w:val="00D13F7A"/>
    <w:rsid w:val="00D47F19"/>
    <w:rsid w:val="00D54409"/>
    <w:rsid w:val="00D6678F"/>
    <w:rsid w:val="00D67660"/>
    <w:rsid w:val="00D82576"/>
    <w:rsid w:val="00D900FB"/>
    <w:rsid w:val="00E54557"/>
    <w:rsid w:val="00E7021A"/>
    <w:rsid w:val="00E87733"/>
    <w:rsid w:val="00E87D25"/>
    <w:rsid w:val="00E900D5"/>
    <w:rsid w:val="00E93EE8"/>
    <w:rsid w:val="00EC3C7B"/>
    <w:rsid w:val="00F72124"/>
    <w:rsid w:val="00F73167"/>
    <w:rsid w:val="00F74399"/>
    <w:rsid w:val="00F8148C"/>
    <w:rsid w:val="00F95123"/>
    <w:rsid w:val="00FB130F"/>
    <w:rsid w:val="00FD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  <o:rules v:ext="edit">
        <o:r id="V:Rule1" type="connector" idref="#AutoShape 34">
          <o:proxy start="" idref="#Oval 31" connectloc="2"/>
        </o:r>
        <o:r id="V:Rule2" type="connector" idref="#AutoShape 35">
          <o:proxy start="" idref="#Oval 31" connectloc="2"/>
          <o:proxy end="" idref="#AutoShape 32" connectloc="3"/>
        </o:r>
        <o:r id="V:Rule3" type="connector" idref="#Прямая соединительная линия 45"/>
        <o:r id="V:Rule4" type="connector" idref="#Прямая соединительная линия 48"/>
        <o:r id="V:Rule5" type="connector" idref="#_x0000_s1067">
          <o:proxy start="" idref="#Text Box 19" connectloc="3"/>
          <o:proxy end="" idref="#Rectangle 12" connectloc="1"/>
        </o:r>
        <o:r id="V:Rule6" type="connector" idref="#_x0000_s1068">
          <o:proxy start="" idref="#Text Box 19" connectloc="1"/>
          <o:proxy end="" idref="#Rectangle 12" connectloc="1"/>
        </o:r>
        <o:r id="V:Rule7" type="connector" idref="#_x0000_s1076">
          <o:proxy start="" idref="#Text Box 8" connectloc="2"/>
          <o:proxy end="" idref="#Rectangle 24" connectloc="0"/>
        </o:r>
        <o:r id="V:Rule8" type="connector" idref="#_x0000_s1077">
          <o:proxy start="" idref="#Text Box 8" connectloc="2"/>
        </o:r>
        <o:r id="V:Rule9" type="connector" idref="#_x0000_s1078">
          <o:proxy start="" idref="#Text Box 11" connectloc="0"/>
        </o:r>
        <o:r id="V:Rule10" type="connector" idref="#_x0000_s1079">
          <o:proxy start="" idref="#Text Box 10" connectloc="0"/>
        </o:r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82576"/>
    <w:rPr>
      <w:color w:val="0000FF"/>
      <w:u w:val="single"/>
    </w:rPr>
  </w:style>
  <w:style w:type="paragraph" w:styleId="a8">
    <w:name w:val="Document Map"/>
    <w:basedOn w:val="a"/>
    <w:semiHidden/>
    <w:rsid w:val="00BE5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v-Organization0">
    <w:name w:val="Zv-Organization Знак"/>
    <w:basedOn w:val="a0"/>
    <w:link w:val="Zv-Organization"/>
    <w:rsid w:val="00E54557"/>
    <w:rPr>
      <w:i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2829</CharactersWithSpaces>
  <SharedDoc>false</SharedDoc>
  <HLinks>
    <vt:vector size="24" baseType="variant">
      <vt:variant>
        <vt:i4>3539017</vt:i4>
      </vt:variant>
      <vt:variant>
        <vt:i4>12</vt:i4>
      </vt:variant>
      <vt:variant>
        <vt:i4>0</vt:i4>
      </vt:variant>
      <vt:variant>
        <vt:i4>5</vt:i4>
      </vt:variant>
      <vt:variant>
        <vt:lpwstr>mailto:kossyi@fpl.gpi.ru</vt:lpwstr>
      </vt:variant>
      <vt:variant>
        <vt:lpwstr/>
      </vt:variant>
      <vt:variant>
        <vt:i4>2818078</vt:i4>
      </vt:variant>
      <vt:variant>
        <vt:i4>9</vt:i4>
      </vt:variant>
      <vt:variant>
        <vt:i4>0</vt:i4>
      </vt:variant>
      <vt:variant>
        <vt:i4>5</vt:i4>
      </vt:variant>
      <vt:variant>
        <vt:lpwstr>mailto:artemievkv@mail.ru</vt:lpwstr>
      </vt:variant>
      <vt:variant>
        <vt:lpwstr/>
      </vt:variant>
      <vt:variant>
        <vt:i4>3539017</vt:i4>
      </vt:variant>
      <vt:variant>
        <vt:i4>6</vt:i4>
      </vt:variant>
      <vt:variant>
        <vt:i4>0</vt:i4>
      </vt:variant>
      <vt:variant>
        <vt:i4>5</vt:i4>
      </vt:variant>
      <vt:variant>
        <vt:lpwstr>mailto:kossyi@fpl.gpi.ru</vt:lpwstr>
      </vt:variant>
      <vt:variant>
        <vt:lpwstr/>
      </vt:variant>
      <vt:variant>
        <vt:i4>2818078</vt:i4>
      </vt:variant>
      <vt:variant>
        <vt:i4>3</vt:i4>
      </vt:variant>
      <vt:variant>
        <vt:i4>0</vt:i4>
      </vt:variant>
      <vt:variant>
        <vt:i4>5</vt:i4>
      </vt:variant>
      <vt:variant>
        <vt:lpwstr>mailto:artemievkv@mail.ru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Ускорение волны «неполного сгорания» метан-кислородной смеси при давлении 180 Торр с помощью локализованного микроволнового разрядА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2016-01-21T15:35:00Z</dcterms:created>
  <dcterms:modified xsi:type="dcterms:W3CDTF">2016-01-21T15:35:00Z</dcterms:modified>
</cp:coreProperties>
</file>