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331503" w:rsidP="00E7021A">
      <w:pPr>
        <w:pStyle w:val="Zv-Titlereport"/>
      </w:pPr>
      <w:bookmarkStart w:id="0" w:name="OLE_LINK1"/>
      <w:bookmarkStart w:id="1" w:name="OLE_LINK2"/>
      <w:r>
        <w:t>влияние параметров барьерного разряда на формирование плазменной струи в потоках гелия и аргона</w:t>
      </w:r>
      <w:bookmarkEnd w:id="0"/>
      <w:bookmarkEnd w:id="1"/>
    </w:p>
    <w:p w:rsidR="00331503" w:rsidRPr="00C56B8E" w:rsidRDefault="00331503" w:rsidP="00331503">
      <w:pPr>
        <w:pStyle w:val="Zv-Author"/>
      </w:pPr>
      <w:r w:rsidRPr="00331503">
        <w:rPr>
          <w:u w:val="single"/>
        </w:rPr>
        <w:t>А.М. Астафьев</w:t>
      </w:r>
      <w:r w:rsidRPr="007706B1">
        <w:t xml:space="preserve">, </w:t>
      </w:r>
      <w:r>
        <w:t xml:space="preserve">В.Ю. Беляев, Р.Ю. </w:t>
      </w:r>
      <w:r w:rsidRPr="007706B1">
        <w:t xml:space="preserve">Замчий, </w:t>
      </w:r>
      <w:r>
        <w:t>А.</w:t>
      </w:r>
      <w:r w:rsidRPr="007706B1">
        <w:t>А.</w:t>
      </w:r>
      <w:r>
        <w:t xml:space="preserve"> </w:t>
      </w:r>
      <w:r w:rsidRPr="007706B1">
        <w:t xml:space="preserve">Кудрявцев, </w:t>
      </w:r>
      <w:r>
        <w:t xml:space="preserve">О.М. </w:t>
      </w:r>
      <w:r w:rsidRPr="007706B1">
        <w:t>Степанова</w:t>
      </w:r>
      <w:r w:rsidR="00C56B8E">
        <w:t>, Ж. Чен</w:t>
      </w:r>
    </w:p>
    <w:p w:rsidR="00D352F7" w:rsidRPr="000F65E5" w:rsidRDefault="00D352F7" w:rsidP="00D352F7">
      <w:pPr>
        <w:pStyle w:val="Zv-Organization"/>
        <w:rPr>
          <w:szCs w:val="24"/>
        </w:rPr>
      </w:pPr>
      <w:r w:rsidRPr="00E12E92">
        <w:t xml:space="preserve">Санкт-Петербургский государственный университет, </w:t>
      </w:r>
      <w:r w:rsidR="004D6CD7">
        <w:t xml:space="preserve">г. </w:t>
      </w:r>
      <w:r w:rsidRPr="00E12E92">
        <w:t>Санкт-Петербург, Россия,</w:t>
      </w:r>
      <w:r>
        <w:t xml:space="preserve"> </w:t>
      </w:r>
      <w:hyperlink r:id="rId7" w:history="1">
        <w:r w:rsidR="000F65E5" w:rsidRPr="00190AA9">
          <w:rPr>
            <w:rStyle w:val="a7"/>
            <w:szCs w:val="24"/>
          </w:rPr>
          <w:t>astafev-aleksandr@yandex.ru</w:t>
        </w:r>
      </w:hyperlink>
    </w:p>
    <w:p w:rsidR="005D1231" w:rsidRDefault="005D1231" w:rsidP="00B85286">
      <w:pPr>
        <w:pStyle w:val="Zv-bodyreport"/>
      </w:pPr>
      <w:r>
        <w:t>С</w:t>
      </w:r>
      <w:r w:rsidR="00B85286">
        <w:t xml:space="preserve">егодня уже понятно, что </w:t>
      </w:r>
      <w:r w:rsidR="006864A0">
        <w:t xml:space="preserve">практические приложения </w:t>
      </w:r>
      <w:r w:rsidR="000A65DB">
        <w:t>разрядов</w:t>
      </w:r>
      <w:r w:rsidR="000A65DB" w:rsidRPr="00E12E92">
        <w:t xml:space="preserve"> атмосферного давления с низкой газовой температурой </w:t>
      </w:r>
      <w:r w:rsidR="006864A0">
        <w:t>весьма перспективны. Н</w:t>
      </w:r>
      <w:r w:rsidR="00F14BFB">
        <w:t>апример</w:t>
      </w:r>
      <w:r w:rsidR="006864A0">
        <w:t xml:space="preserve">, благодаря бактерицидным свойствам плазмы </w:t>
      </w:r>
      <w:r w:rsidR="000A65DB">
        <w:t>они могут</w:t>
      </w:r>
      <w:r w:rsidR="00B85286">
        <w:t xml:space="preserve"> стать эффективным инструментом для антибактериальной обработки живых и </w:t>
      </w:r>
      <w:r>
        <w:t xml:space="preserve">температурочувствительных </w:t>
      </w:r>
      <w:r w:rsidR="00B85286">
        <w:t xml:space="preserve">искусственных материалов. Но </w:t>
      </w:r>
      <w:r w:rsidR="00BE68FD">
        <w:t xml:space="preserve">при атмосферном давлении </w:t>
      </w:r>
      <w:r w:rsidR="000A65DB">
        <w:t xml:space="preserve">газовые разряды </w:t>
      </w:r>
      <w:r w:rsidR="00B85286">
        <w:t>неустойчив</w:t>
      </w:r>
      <w:r w:rsidR="000A65DB">
        <w:t>ы</w:t>
      </w:r>
      <w:r w:rsidR="00B85286">
        <w:t xml:space="preserve"> и склонн</w:t>
      </w:r>
      <w:r w:rsidR="000A65DB">
        <w:t>ы</w:t>
      </w:r>
      <w:r w:rsidR="00B85286">
        <w:t xml:space="preserve"> к контракции</w:t>
      </w:r>
      <w:r w:rsidR="00BE68FD">
        <w:t>,</w:t>
      </w:r>
      <w:r w:rsidR="00105504" w:rsidRPr="00E12E92">
        <w:t xml:space="preserve"> </w:t>
      </w:r>
      <w:r w:rsidR="00B85286">
        <w:t xml:space="preserve">что </w:t>
      </w:r>
      <w:r w:rsidR="00105504" w:rsidRPr="00E12E92">
        <w:t>приводит к</w:t>
      </w:r>
      <w:r>
        <w:t xml:space="preserve"> резкому росту плотности тока и </w:t>
      </w:r>
      <w:r w:rsidR="00105504" w:rsidRPr="00E12E92">
        <w:t>газо</w:t>
      </w:r>
      <w:r w:rsidR="00BE68FD">
        <w:t>вой температуры</w:t>
      </w:r>
      <w:r w:rsidR="00B85286">
        <w:t xml:space="preserve">. </w:t>
      </w:r>
      <w:r>
        <w:t xml:space="preserve">В связи с этим разработка способов управления параметрами </w:t>
      </w:r>
      <w:r w:rsidR="000A27EB">
        <w:t>плазмы генерируемого разряда</w:t>
      </w:r>
      <w:r>
        <w:t xml:space="preserve"> является одной из </w:t>
      </w:r>
      <w:r w:rsidR="006B3012">
        <w:t>главных</w:t>
      </w:r>
      <w:r>
        <w:t xml:space="preserve"> задач при создании эффективных и безопасных технологий плазменной медицины.</w:t>
      </w:r>
    </w:p>
    <w:p w:rsidR="005D1231" w:rsidRPr="002A5CA5" w:rsidRDefault="005D1231" w:rsidP="00B85286">
      <w:pPr>
        <w:pStyle w:val="Zv-bodyreport"/>
      </w:pPr>
      <w:r>
        <w:t>Среди источников холодно</w:t>
      </w:r>
      <w:r w:rsidR="000164EE">
        <w:t>й плазмы атмосферного давления</w:t>
      </w:r>
      <w:r>
        <w:t xml:space="preserve"> </w:t>
      </w:r>
      <w:r w:rsidR="006B3012">
        <w:t xml:space="preserve">известны </w:t>
      </w:r>
      <w:r>
        <w:t>генераторы на основе плазменной струи</w:t>
      </w:r>
      <w:r w:rsidR="00B55C0B">
        <w:t xml:space="preserve"> барьерного разряда. Для формирования газового потока в них используют кварцевую трубку, которая в свою очередь служит диэлектрическим барьером и предотвращает разряд внутри нее от перехода в сильноточную </w:t>
      </w:r>
      <w:r w:rsidR="000A27EB">
        <w:t>искровую или дуговую стадии</w:t>
      </w:r>
      <w:r w:rsidR="00B55C0B">
        <w:t>. Внутренний высоковольтный электрод, которым обычно служит металлический стержень, располагают по о</w:t>
      </w:r>
      <w:r w:rsidR="004D6CD7">
        <w:t>си трубки, а внешний кольцевой —</w:t>
      </w:r>
      <w:r w:rsidR="00B55C0B">
        <w:t xml:space="preserve"> заземляют. </w:t>
      </w:r>
      <w:r w:rsidR="00F6237E">
        <w:t>Поток плазмы на выходе генератора формируют за счет пропускания газа сквозь разрядный промежуток</w:t>
      </w:r>
      <w:r w:rsidR="002A5CA5" w:rsidRPr="00917A8B">
        <w:t>.</w:t>
      </w:r>
    </w:p>
    <w:p w:rsidR="008C0998" w:rsidRDefault="00105504" w:rsidP="008C0998">
      <w:pPr>
        <w:pStyle w:val="Zv-bodyreport"/>
      </w:pPr>
      <w:r w:rsidRPr="008C0998">
        <w:t xml:space="preserve">В данной работе </w:t>
      </w:r>
      <w:r w:rsidR="002A5CA5" w:rsidRPr="008C0998">
        <w:t>исследовали</w:t>
      </w:r>
      <w:r w:rsidRPr="008C0998">
        <w:t xml:space="preserve"> электрические </w:t>
      </w:r>
      <w:r w:rsidR="0062340F" w:rsidRPr="008C0998">
        <w:t xml:space="preserve">и энергетические </w:t>
      </w:r>
      <w:r w:rsidRPr="008C0998">
        <w:t xml:space="preserve">характеристики </w:t>
      </w:r>
      <w:r w:rsidR="0062340F" w:rsidRPr="008C0998">
        <w:t xml:space="preserve">барьерного </w:t>
      </w:r>
      <w:r w:rsidRPr="008C0998">
        <w:t xml:space="preserve">разряда переменного тока 1 – 100 </w:t>
      </w:r>
      <w:r w:rsidR="0062340F" w:rsidRPr="008C0998">
        <w:t>м</w:t>
      </w:r>
      <w:r w:rsidRPr="008C0998">
        <w:rPr>
          <w:lang w:val="en-US"/>
        </w:rPr>
        <w:t>A</w:t>
      </w:r>
      <w:r w:rsidRPr="008C0998">
        <w:t xml:space="preserve"> </w:t>
      </w:r>
      <w:r w:rsidR="000A27EB" w:rsidRPr="008C0998">
        <w:t>(1 – 5</w:t>
      </w:r>
      <w:r w:rsidRPr="008C0998">
        <w:t xml:space="preserve"> </w:t>
      </w:r>
      <w:r w:rsidR="0062340F" w:rsidRPr="008C0998">
        <w:t>кВ</w:t>
      </w:r>
      <w:r w:rsidR="000A27EB" w:rsidRPr="008C0998">
        <w:t xml:space="preserve">; 50 – </w:t>
      </w:r>
      <w:r w:rsidR="0062340F" w:rsidRPr="008C0998">
        <w:t>200 кГц</w:t>
      </w:r>
      <w:r w:rsidRPr="008C0998">
        <w:t xml:space="preserve">) </w:t>
      </w:r>
      <w:r w:rsidR="0062340F" w:rsidRPr="008C0998">
        <w:t xml:space="preserve">в потоках аргона и гелия при атмосферном давлении. </w:t>
      </w:r>
      <w:r w:rsidRPr="008C0998">
        <w:t xml:space="preserve">При помощи модулятора в источнике питания </w:t>
      </w:r>
      <w:r w:rsidR="004258BB" w:rsidRPr="008C0998">
        <w:t>регулировали</w:t>
      </w:r>
      <w:r w:rsidRPr="008C0998">
        <w:t xml:space="preserve"> среднюю мощность</w:t>
      </w:r>
      <w:r w:rsidR="004258BB" w:rsidRPr="008C0998">
        <w:t>, коэффициент заполнения сигнала напряжения при этом вар</w:t>
      </w:r>
      <w:r w:rsidR="00E607AB" w:rsidRPr="008C0998">
        <w:t>ьировали от 1</w:t>
      </w:r>
      <w:r w:rsidR="004258BB" w:rsidRPr="008C0998">
        <w:t xml:space="preserve">0 до 80%. Измеряли падение напряжения на разрядном промежутке и ток разряда, </w:t>
      </w:r>
      <w:r w:rsidR="000A27EB" w:rsidRPr="008C0998">
        <w:t xml:space="preserve">значения </w:t>
      </w:r>
      <w:r w:rsidR="004258BB" w:rsidRPr="008C0998">
        <w:t xml:space="preserve">которых впоследствии </w:t>
      </w:r>
      <w:r w:rsidR="000A27EB" w:rsidRPr="008C0998">
        <w:t>использовали</w:t>
      </w:r>
      <w:r w:rsidR="00B3281B" w:rsidRPr="008C0998">
        <w:t xml:space="preserve"> для оценки энергетики разряда (</w:t>
      </w:r>
      <w:r w:rsidR="000A27EB" w:rsidRPr="008C0998">
        <w:t>количества энергии, вложенной за импульс, и средней мощности разряда</w:t>
      </w:r>
      <w:r w:rsidR="00B3281B" w:rsidRPr="008C0998">
        <w:t>) в зависимости от параметров питания гене</w:t>
      </w:r>
      <w:r w:rsidR="00C03619" w:rsidRPr="008C0998">
        <w:t>ратора.</w:t>
      </w:r>
      <w:r w:rsidR="008177B6" w:rsidRPr="008C0998">
        <w:t xml:space="preserve"> </w:t>
      </w:r>
      <w:r w:rsidR="00C03619" w:rsidRPr="008C0998">
        <w:t>Выполнено визуальное и фотографическое наблюдение за развитием разряда и формированием плазменной струи</w:t>
      </w:r>
      <w:r w:rsidR="00843D39" w:rsidRPr="008C0998">
        <w:t xml:space="preserve">. Получены данные о длине плазменной струи в зависимости от </w:t>
      </w:r>
      <w:r w:rsidR="00353853" w:rsidRPr="008C0998">
        <w:t>характеристик</w:t>
      </w:r>
      <w:r w:rsidR="00843D39" w:rsidRPr="008C0998">
        <w:t xml:space="preserve"> разря</w:t>
      </w:r>
      <w:r w:rsidR="00353853" w:rsidRPr="008C0998">
        <w:t xml:space="preserve">да, параметров питания генератора и </w:t>
      </w:r>
      <w:r w:rsidR="00843D39" w:rsidRPr="008C0998">
        <w:t xml:space="preserve">скорости </w:t>
      </w:r>
      <w:r w:rsidR="00353853" w:rsidRPr="008C0998">
        <w:t xml:space="preserve">пропускания газа. </w:t>
      </w:r>
    </w:p>
    <w:p w:rsidR="00105504" w:rsidRDefault="00353853" w:rsidP="008C0998">
      <w:pPr>
        <w:pStyle w:val="Zv-bodyreport"/>
      </w:pPr>
      <w:r w:rsidRPr="008C0998">
        <w:t>П</w:t>
      </w:r>
      <w:r w:rsidR="00105504" w:rsidRPr="008C0998">
        <w:t>оказано</w:t>
      </w:r>
      <w:r w:rsidR="00E607AB" w:rsidRPr="008C0998">
        <w:t>, что осциллограммы тока</w:t>
      </w:r>
      <w:r w:rsidR="00105504" w:rsidRPr="008C0998">
        <w:t xml:space="preserve"> имеют вид множества пробоев, которые характерны для барьерных разрядов. Средняя плотность тока </w:t>
      </w:r>
      <w:r w:rsidR="00E607AB" w:rsidRPr="008C0998">
        <w:t>разряда в аргоне</w:t>
      </w:r>
      <w:r w:rsidR="00105504" w:rsidRPr="008C0998">
        <w:t xml:space="preserve"> в 2,5 – 3</w:t>
      </w:r>
      <w:r w:rsidRPr="008C0998">
        <w:t xml:space="preserve"> раза больше, чем </w:t>
      </w:r>
      <w:r w:rsidR="00E607AB" w:rsidRPr="008C0998">
        <w:t>в гелии</w:t>
      </w:r>
      <w:r w:rsidR="00105504" w:rsidRPr="008C0998">
        <w:t xml:space="preserve">, но на несколько порядков ниже плотности тока тлеющего разряда атмосферного </w:t>
      </w:r>
      <w:r w:rsidR="00105504" w:rsidRPr="00870A16">
        <w:t>давления [1, 2].</w:t>
      </w:r>
      <w:r w:rsidRPr="008C0998">
        <w:t xml:space="preserve"> </w:t>
      </w:r>
      <w:r w:rsidR="00572B40" w:rsidRPr="008C0998">
        <w:t xml:space="preserve">Длина плазменной струи в потоке гелия достигает </w:t>
      </w:r>
      <w:smartTag w:uri="urn:schemas-microsoft-com:office:smarttags" w:element="metricconverter">
        <w:smartTagPr>
          <w:attr w:name="ProductID" w:val="3 см"/>
        </w:smartTagPr>
        <w:r w:rsidR="00572B40" w:rsidRPr="008C0998">
          <w:t>3 см</w:t>
        </w:r>
      </w:smartTag>
      <w:r w:rsidR="00572B40" w:rsidRPr="008C0998">
        <w:t xml:space="preserve"> при скорости напуска газа 11 л/мин. С увеличением напряжения питания происходит линейное увеличение длины струи, в то время как в </w:t>
      </w:r>
      <w:r w:rsidR="000164EE">
        <w:t xml:space="preserve">её </w:t>
      </w:r>
      <w:r w:rsidR="00572B40" w:rsidRPr="008C0998">
        <w:t>зависимости от частоты следования импульсов наблюдется</w:t>
      </w:r>
      <w:r w:rsidR="008C0998">
        <w:t xml:space="preserve"> </w:t>
      </w:r>
      <w:r w:rsidR="00572B40" w:rsidRPr="008C0998">
        <w:t>характерный</w:t>
      </w:r>
      <w:r w:rsidR="008C0998">
        <w:t xml:space="preserve"> максимум</w:t>
      </w:r>
      <w:r w:rsidR="00572B40">
        <w:t xml:space="preserve">. В потоке аргона </w:t>
      </w:r>
      <w:r w:rsidR="00D60412">
        <w:t xml:space="preserve">при тех же параметрах источника питания генератора и скоростях напуска газа </w:t>
      </w:r>
      <w:r w:rsidR="00572B40">
        <w:t>формирование плазменной струи не происходит</w:t>
      </w:r>
      <w:r w:rsidR="008C0998">
        <w:t xml:space="preserve">. </w:t>
      </w:r>
    </w:p>
    <w:p w:rsidR="008C0998" w:rsidRDefault="008C0998" w:rsidP="00BF272E">
      <w:pPr>
        <w:pStyle w:val="Zv-TitleReferences-en"/>
      </w:pPr>
      <w:r>
        <w:t>Литература</w:t>
      </w:r>
    </w:p>
    <w:p w:rsidR="00E142E7" w:rsidRDefault="00E142E7" w:rsidP="00E142E7">
      <w:pPr>
        <w:pStyle w:val="Zv-References-en"/>
        <w:numPr>
          <w:ilvl w:val="0"/>
          <w:numId w:val="1"/>
        </w:numPr>
        <w:rPr>
          <w:lang w:val="ru-RU"/>
        </w:rPr>
      </w:pPr>
      <w:r w:rsidRPr="00E142E7">
        <w:rPr>
          <w:lang w:val="ru-RU"/>
        </w:rPr>
        <w:t xml:space="preserve">Астафьев А. М., Демидов Е. В., Елисеев С. И., Кудрявцев А. А. Исследование параметров тлеющего микроразряда при атмосферном давлении // Материалы </w:t>
      </w:r>
      <w:r w:rsidRPr="00434799">
        <w:t>XLI</w:t>
      </w:r>
      <w:r w:rsidRPr="00E142E7">
        <w:rPr>
          <w:lang w:val="ru-RU"/>
        </w:rPr>
        <w:t xml:space="preserve"> Международная (Звенигородская) конференция по физике плазмы и УТС, 10 – 14 февраля, Москва </w:t>
      </w:r>
      <w:smartTag w:uri="urn:schemas-microsoft-com:office:smarttags" w:element="metricconverter">
        <w:smartTagPr>
          <w:attr w:name="ProductID" w:val="2014 г"/>
        </w:smartTagPr>
        <w:r w:rsidRPr="00E142E7">
          <w:rPr>
            <w:lang w:val="ru-RU"/>
          </w:rPr>
          <w:t>2014 г</w:t>
        </w:r>
      </w:smartTag>
      <w:r w:rsidRPr="00E142E7">
        <w:rPr>
          <w:lang w:val="ru-RU"/>
        </w:rPr>
        <w:t>. С. 201.</w:t>
      </w:r>
    </w:p>
    <w:p w:rsidR="008C0998" w:rsidRPr="00E142E7" w:rsidRDefault="00E142E7" w:rsidP="00E142E7">
      <w:pPr>
        <w:pStyle w:val="Zv-References-en"/>
        <w:numPr>
          <w:ilvl w:val="0"/>
          <w:numId w:val="1"/>
        </w:numPr>
        <w:rPr>
          <w:lang w:val="ru-RU"/>
        </w:rPr>
      </w:pPr>
      <w:r w:rsidRPr="00E142E7">
        <w:rPr>
          <w:lang w:val="ru-RU"/>
        </w:rPr>
        <w:t>Астафьев А. М., Кудрявцев А. А., Ткаченко Т. Л. Создание и исследование стабильного тлеющего микроразряда при атмосферном давлении // Высокие технологии, фундаментальные исследования, финансы; Санкт-Петербург, 2013 С. 150 – 152.</w:t>
      </w:r>
    </w:p>
    <w:p w:rsidR="005E1254" w:rsidRPr="000F65E5" w:rsidRDefault="005E1254" w:rsidP="000F65E5">
      <w:pPr>
        <w:pStyle w:val="a6"/>
        <w:rPr>
          <w:lang w:val="en-US"/>
        </w:rPr>
      </w:pPr>
    </w:p>
    <w:sectPr w:rsidR="005E1254" w:rsidRPr="000F65E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F4" w:rsidRDefault="00E850F4">
      <w:r>
        <w:separator/>
      </w:r>
    </w:p>
  </w:endnote>
  <w:endnote w:type="continuationSeparator" w:id="0">
    <w:p w:rsidR="00E850F4" w:rsidRDefault="00E8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F4" w:rsidRDefault="00E850F4">
      <w:r>
        <w:separator/>
      </w:r>
    </w:p>
  </w:footnote>
  <w:footnote w:type="continuationSeparator" w:id="0">
    <w:p w:rsidR="00E850F4" w:rsidRDefault="00E8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331503">
      <w:rPr>
        <w:sz w:val="20"/>
      </w:rPr>
      <w:t>8</w:t>
    </w:r>
    <w:r>
      <w:rPr>
        <w:sz w:val="20"/>
      </w:rPr>
      <w:t xml:space="preserve"> – 1</w:t>
    </w:r>
    <w:r w:rsidR="008D1653" w:rsidRPr="0033150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33150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64EE"/>
    <w:rsid w:val="00043701"/>
    <w:rsid w:val="000817C8"/>
    <w:rsid w:val="000A27EB"/>
    <w:rsid w:val="000A65DB"/>
    <w:rsid w:val="000B7D70"/>
    <w:rsid w:val="000C7078"/>
    <w:rsid w:val="000D3354"/>
    <w:rsid w:val="000D76E9"/>
    <w:rsid w:val="000E495B"/>
    <w:rsid w:val="000F65E5"/>
    <w:rsid w:val="00105504"/>
    <w:rsid w:val="00123CEF"/>
    <w:rsid w:val="00134CDE"/>
    <w:rsid w:val="001B31A2"/>
    <w:rsid w:val="001C0CCB"/>
    <w:rsid w:val="001E5D53"/>
    <w:rsid w:val="00220629"/>
    <w:rsid w:val="00247225"/>
    <w:rsid w:val="002A5CA5"/>
    <w:rsid w:val="002E1985"/>
    <w:rsid w:val="00331503"/>
    <w:rsid w:val="0033449C"/>
    <w:rsid w:val="00353853"/>
    <w:rsid w:val="00353E70"/>
    <w:rsid w:val="003800F3"/>
    <w:rsid w:val="003B5B93"/>
    <w:rsid w:val="003C5A1D"/>
    <w:rsid w:val="00401388"/>
    <w:rsid w:val="004258BB"/>
    <w:rsid w:val="00446025"/>
    <w:rsid w:val="004A77D1"/>
    <w:rsid w:val="004B72AA"/>
    <w:rsid w:val="004D2C82"/>
    <w:rsid w:val="004D6CD7"/>
    <w:rsid w:val="004E7416"/>
    <w:rsid w:val="004F4E29"/>
    <w:rsid w:val="00567C6F"/>
    <w:rsid w:val="00572B40"/>
    <w:rsid w:val="00573BAD"/>
    <w:rsid w:val="0058676C"/>
    <w:rsid w:val="005A7B54"/>
    <w:rsid w:val="005D1231"/>
    <w:rsid w:val="005E1254"/>
    <w:rsid w:val="0062340F"/>
    <w:rsid w:val="0065212B"/>
    <w:rsid w:val="00654A7B"/>
    <w:rsid w:val="006864A0"/>
    <w:rsid w:val="006B3012"/>
    <w:rsid w:val="006B4FD9"/>
    <w:rsid w:val="00732A2E"/>
    <w:rsid w:val="007915B5"/>
    <w:rsid w:val="007B6378"/>
    <w:rsid w:val="007F0A38"/>
    <w:rsid w:val="00802D35"/>
    <w:rsid w:val="008177B6"/>
    <w:rsid w:val="00843D39"/>
    <w:rsid w:val="00870A16"/>
    <w:rsid w:val="00897624"/>
    <w:rsid w:val="008C0998"/>
    <w:rsid w:val="008D1653"/>
    <w:rsid w:val="00917A8B"/>
    <w:rsid w:val="009B0AC4"/>
    <w:rsid w:val="009D32EA"/>
    <w:rsid w:val="00A42937"/>
    <w:rsid w:val="00B150F4"/>
    <w:rsid w:val="00B20F57"/>
    <w:rsid w:val="00B3281B"/>
    <w:rsid w:val="00B55C0B"/>
    <w:rsid w:val="00B622ED"/>
    <w:rsid w:val="00B6650F"/>
    <w:rsid w:val="00B85286"/>
    <w:rsid w:val="00B9584E"/>
    <w:rsid w:val="00BA73A1"/>
    <w:rsid w:val="00BE68FD"/>
    <w:rsid w:val="00BF272E"/>
    <w:rsid w:val="00C03619"/>
    <w:rsid w:val="00C103CD"/>
    <w:rsid w:val="00C11A18"/>
    <w:rsid w:val="00C232A0"/>
    <w:rsid w:val="00C358E2"/>
    <w:rsid w:val="00C56B8E"/>
    <w:rsid w:val="00CD68DF"/>
    <w:rsid w:val="00CE497F"/>
    <w:rsid w:val="00D352F7"/>
    <w:rsid w:val="00D47F19"/>
    <w:rsid w:val="00D51FF6"/>
    <w:rsid w:val="00D60412"/>
    <w:rsid w:val="00D900FB"/>
    <w:rsid w:val="00E142E7"/>
    <w:rsid w:val="00E43B53"/>
    <w:rsid w:val="00E607AB"/>
    <w:rsid w:val="00E7021A"/>
    <w:rsid w:val="00E850F4"/>
    <w:rsid w:val="00E87733"/>
    <w:rsid w:val="00E9622C"/>
    <w:rsid w:val="00ED70B8"/>
    <w:rsid w:val="00F07766"/>
    <w:rsid w:val="00F14BFB"/>
    <w:rsid w:val="00F23EE3"/>
    <w:rsid w:val="00F6237E"/>
    <w:rsid w:val="00F74399"/>
    <w:rsid w:val="00F95123"/>
    <w:rsid w:val="00FC2038"/>
    <w:rsid w:val="00FC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3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tafev-aleksand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параметров барьерного разряда на формирование плазменной струи в потоках гелия и аргона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2016-01-21T10:39:00Z</dcterms:created>
  <dcterms:modified xsi:type="dcterms:W3CDTF">2016-01-21T10:39:00Z</dcterms:modified>
</cp:coreProperties>
</file>