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Pr="0028292F" w:rsidRDefault="0028292F" w:rsidP="0028292F">
      <w:pPr>
        <w:pStyle w:val="Zv-Titlereport"/>
      </w:pPr>
      <w:bookmarkStart w:id="0" w:name="OLE_LINK17"/>
      <w:bookmarkStart w:id="1" w:name="OLE_LINK18"/>
      <w:r>
        <w:t>Жесткое тормозное излучение высоковольтного атмосферного разряда и его анизотропия</w:t>
      </w:r>
      <w:bookmarkEnd w:id="0"/>
      <w:bookmarkEnd w:id="1"/>
    </w:p>
    <w:p w:rsidR="0028292F" w:rsidRPr="00AE2F31" w:rsidRDefault="0028292F" w:rsidP="0028292F">
      <w:pPr>
        <w:pStyle w:val="Zv-Author"/>
      </w:pPr>
      <w:r>
        <w:rPr>
          <w:u w:val="single"/>
        </w:rPr>
        <w:t>А</w:t>
      </w:r>
      <w:r w:rsidRPr="00D23AFC">
        <w:rPr>
          <w:u w:val="single"/>
        </w:rPr>
        <w:t>.</w:t>
      </w:r>
      <w:r>
        <w:rPr>
          <w:u w:val="single"/>
        </w:rPr>
        <w:t>В</w:t>
      </w:r>
      <w:r w:rsidRPr="00D23AFC">
        <w:rPr>
          <w:u w:val="single"/>
        </w:rPr>
        <w:t>.</w:t>
      </w:r>
      <w:r w:rsidR="00FA791B" w:rsidRPr="00FA791B">
        <w:rPr>
          <w:u w:val="single"/>
        </w:rPr>
        <w:t xml:space="preserve"> </w:t>
      </w:r>
      <w:r w:rsidR="00FA791B" w:rsidRPr="00463527">
        <w:rPr>
          <w:u w:val="single"/>
        </w:rPr>
        <w:t>Агафонов</w:t>
      </w:r>
      <w:r w:rsidRPr="00D23AFC">
        <w:t xml:space="preserve">, </w:t>
      </w:r>
      <w:r>
        <w:t>В</w:t>
      </w:r>
      <w:r w:rsidRPr="00D23AFC">
        <w:t>.</w:t>
      </w:r>
      <w:r>
        <w:t>А</w:t>
      </w:r>
      <w:r w:rsidRPr="00D23AFC">
        <w:t>.</w:t>
      </w:r>
      <w:r w:rsidR="00FA791B" w:rsidRPr="00FA791B">
        <w:t xml:space="preserve"> </w:t>
      </w:r>
      <w:r w:rsidR="00FA791B" w:rsidRPr="008F6E75">
        <w:t>Богаченков</w:t>
      </w:r>
      <w:r w:rsidRPr="00D23AFC">
        <w:t xml:space="preserve">, </w:t>
      </w:r>
      <w:r>
        <w:t>А</w:t>
      </w:r>
      <w:r w:rsidRPr="00D23AFC">
        <w:t>.</w:t>
      </w:r>
      <w:r>
        <w:t>В</w:t>
      </w:r>
      <w:r w:rsidRPr="00D23AFC">
        <w:t>.</w:t>
      </w:r>
      <w:r w:rsidR="00FA791B" w:rsidRPr="00FA791B">
        <w:t xml:space="preserve"> </w:t>
      </w:r>
      <w:r w:rsidR="00FA791B">
        <w:t>Огинов</w:t>
      </w:r>
      <w:r w:rsidRPr="00D23AFC">
        <w:t>,</w:t>
      </w:r>
      <w:r>
        <w:t xml:space="preserve"> А.А.</w:t>
      </w:r>
      <w:r w:rsidR="00FA791B" w:rsidRPr="00FA791B">
        <w:t xml:space="preserve"> </w:t>
      </w:r>
      <w:r w:rsidR="00FA791B">
        <w:t>Родионов</w:t>
      </w:r>
      <w:r>
        <w:t>,</w:t>
      </w:r>
      <w:r w:rsidRPr="00D23AFC">
        <w:t xml:space="preserve"> </w:t>
      </w:r>
      <w:r>
        <w:t>К.В</w:t>
      </w:r>
      <w:r w:rsidRPr="00D23AFC">
        <w:t>.</w:t>
      </w:r>
      <w:r w:rsidR="00FA791B" w:rsidRPr="00FA791B">
        <w:t xml:space="preserve"> </w:t>
      </w:r>
      <w:r w:rsidR="00FA791B">
        <w:t>Шпаков</w:t>
      </w:r>
    </w:p>
    <w:p w:rsidR="0028292F" w:rsidRPr="00AE2F31" w:rsidRDefault="0028292F" w:rsidP="0028292F">
      <w:pPr>
        <w:pStyle w:val="Zv-Organization"/>
      </w:pPr>
      <w:r w:rsidRPr="008B0EF5">
        <w:t>Физический институт им. П.Н.</w:t>
      </w:r>
      <w:r w:rsidR="00AE2F31">
        <w:rPr>
          <w:lang w:val="en-US"/>
        </w:rPr>
        <w:t xml:space="preserve"> </w:t>
      </w:r>
      <w:r w:rsidRPr="008B0EF5">
        <w:t xml:space="preserve">Лебедева РАН, </w:t>
      </w:r>
      <w:r w:rsidR="00FA791B">
        <w:t xml:space="preserve">г. </w:t>
      </w:r>
      <w:r w:rsidRPr="008B0EF5">
        <w:t>Москва, Р</w:t>
      </w:r>
      <w:r w:rsidR="00FA791B">
        <w:t>оссия</w:t>
      </w:r>
      <w:r w:rsidRPr="008B0EF5">
        <w:t>,</w:t>
      </w:r>
      <w:r w:rsidRPr="007944BD">
        <w:t xml:space="preserve"> </w:t>
      </w:r>
      <w:hyperlink r:id="rId7" w:history="1">
        <w:r w:rsidR="00AE2F31" w:rsidRPr="00C16322">
          <w:rPr>
            <w:rStyle w:val="a7"/>
          </w:rPr>
          <w:t>agafonov@sci.lebedev.ru</w:t>
        </w:r>
      </w:hyperlink>
    </w:p>
    <w:p w:rsidR="0028292F" w:rsidRDefault="0028292F" w:rsidP="0028292F">
      <w:pPr>
        <w:pStyle w:val="Zv-bodyreport"/>
      </w:pPr>
      <w:r>
        <w:t>Приведены результаты экспериментов по регистрации жесткого гамма-излучения и его анизотропии в начальной стадии лабораторного атмосферного высоковольтного разряда. Эксперименты выполнены на сильноточном ускорителе ЭРГ, реконструированном для исследования высоковольтного атмосферного разряда,</w:t>
      </w:r>
      <w:r w:rsidRPr="00B74F03">
        <w:t xml:space="preserve"> </w:t>
      </w:r>
      <w:r>
        <w:t>при напряжении до 1 МВ, токе атмосферного разряда 10 – 15 кА и длине разрядного промежутка 0</w:t>
      </w:r>
      <w:r w:rsidR="00FA791B" w:rsidRPr="00AE2F31">
        <w:t>,</w:t>
      </w:r>
      <w:r>
        <w:t xml:space="preserve">5 – </w:t>
      </w:r>
      <w:smartTag w:uri="urn:schemas-microsoft-com:office:smarttags" w:element="metricconverter">
        <w:smartTagPr>
          <w:attr w:name="ProductID" w:val="0,7 м"/>
        </w:smartTagPr>
        <w:r>
          <w:t>0</w:t>
        </w:r>
        <w:r w:rsidR="00FA791B" w:rsidRPr="00AE2F31">
          <w:t>,</w:t>
        </w:r>
        <w:r>
          <w:t>7 м</w:t>
        </w:r>
      </w:smartTag>
      <w:r>
        <w:t xml:space="preserve"> </w:t>
      </w:r>
      <w:r w:rsidRPr="00364CD7">
        <w:t>[</w:t>
      </w:r>
      <w:r>
        <w:t>1</w:t>
      </w:r>
      <w:r w:rsidRPr="00364CD7">
        <w:t>]</w:t>
      </w:r>
      <w:r>
        <w:t xml:space="preserve">. Длительность импульса напряжения составляла около 1 мкс при фронте импульса </w:t>
      </w:r>
      <w:r w:rsidRPr="003B647F">
        <w:t>150</w:t>
      </w:r>
      <w:r>
        <w:t xml:space="preserve"> </w:t>
      </w:r>
      <w:r w:rsidR="00FA791B" w:rsidRPr="00AE2F31">
        <w:t>–</w:t>
      </w:r>
      <w:r>
        <w:t xml:space="preserve"> 200 нс.</w:t>
      </w:r>
    </w:p>
    <w:p w:rsidR="0028292F" w:rsidRDefault="0028292F" w:rsidP="0028292F">
      <w:pPr>
        <w:pStyle w:val="Zv-bodyreport"/>
      </w:pPr>
      <w:r>
        <w:t>Регистрация рентгеновского и жесткого тормозного излучения</w:t>
      </w:r>
      <w:r w:rsidRPr="00582B57">
        <w:t xml:space="preserve"> </w:t>
      </w:r>
      <w:r>
        <w:t xml:space="preserve">в реальном времени </w:t>
      </w:r>
      <w:r w:rsidRPr="00582B57">
        <w:t xml:space="preserve">велась </w:t>
      </w:r>
      <w:r>
        <w:t xml:space="preserve">с использованием импульсных ФЭУ, </w:t>
      </w:r>
      <w:r w:rsidRPr="00582B57">
        <w:t>состыкованны</w:t>
      </w:r>
      <w:r>
        <w:t>х</w:t>
      </w:r>
      <w:r w:rsidRPr="00582B57">
        <w:t xml:space="preserve"> с</w:t>
      </w:r>
      <w:r>
        <w:t xml:space="preserve"> </w:t>
      </w:r>
      <w:r w:rsidRPr="00582B57">
        <w:t>пластиковы</w:t>
      </w:r>
      <w:r>
        <w:t>ми</w:t>
      </w:r>
      <w:r w:rsidRPr="00582B57">
        <w:t xml:space="preserve"> сцинтиллятор</w:t>
      </w:r>
      <w:r>
        <w:t>ами</w:t>
      </w:r>
      <w:r w:rsidRPr="005F3E7E">
        <w:t xml:space="preserve"> [2]</w:t>
      </w:r>
      <w:r>
        <w:t>. Для определения энергии гамма-квантов детекторы компоновались в сборки по 3 или 4 детектора, закрываемых</w:t>
      </w:r>
      <w:r w:rsidRPr="00582B57">
        <w:t xml:space="preserve"> </w:t>
      </w:r>
      <w:r>
        <w:t xml:space="preserve">ступенчатыми фильтрами из </w:t>
      </w:r>
      <w:r w:rsidRPr="00FA791B">
        <w:rPr>
          <w:lang w:val="en-US"/>
        </w:rPr>
        <w:t>Pb</w:t>
      </w:r>
      <w:r w:rsidRPr="006F27DE">
        <w:t xml:space="preserve"> </w:t>
      </w:r>
      <w:r>
        <w:t>и</w:t>
      </w:r>
      <w:r w:rsidRPr="005F3E7E">
        <w:t>/</w:t>
      </w:r>
      <w:r>
        <w:t xml:space="preserve">или </w:t>
      </w:r>
      <w:r w:rsidRPr="00FA791B">
        <w:rPr>
          <w:lang w:val="en-US"/>
        </w:rPr>
        <w:t>Fe</w:t>
      </w:r>
      <w:r w:rsidRPr="006F27DE">
        <w:t xml:space="preserve"> </w:t>
      </w:r>
      <w:r>
        <w:t>различной толщины. Энергия гамма-квантов оценивалась по относительному ослаблению излучения за фильтрами различной толщины. Предварительно осуществлялась калибровка детекторов на стандартном источнике.</w:t>
      </w:r>
    </w:p>
    <w:p w:rsidR="0028292F" w:rsidRDefault="0028292F" w:rsidP="0028292F">
      <w:pPr>
        <w:pStyle w:val="Zv-bodyreport"/>
      </w:pPr>
      <w:r>
        <w:t>Анизотропия тормозного излучения атмосферного разряда измерялась с помощью сборки из 10 сцинтилляционных детекторов, установленных через 10</w:t>
      </w:r>
      <w:r w:rsidRPr="007F3173">
        <w:rPr>
          <w:vertAlign w:val="superscript"/>
        </w:rPr>
        <w:t>0</w:t>
      </w:r>
      <w:r>
        <w:t xml:space="preserve"> по периметру четверти о</w:t>
      </w:r>
      <w:r w:rsidR="00FA791B">
        <w:t xml:space="preserve">кружности с радиусом кривизны </w:t>
      </w:r>
      <w:smartTag w:uri="urn:schemas-microsoft-com:office:smarttags" w:element="metricconverter">
        <w:smartTagPr>
          <w:attr w:name="ProductID" w:val="1 м"/>
        </w:smartTagPr>
        <w:r w:rsidR="00FA791B">
          <w:t>1</w:t>
        </w:r>
        <w:r w:rsidR="00FA791B">
          <w:rPr>
            <w:lang w:val="en-US"/>
          </w:rPr>
          <w:t> </w:t>
        </w:r>
        <w:r>
          <w:t>м</w:t>
        </w:r>
      </w:smartTag>
      <w:r>
        <w:t>, центр которой находился на оси разряда на расстоянии от катода в 2</w:t>
      </w:r>
      <w:r w:rsidRPr="00E71352">
        <w:t xml:space="preserve">/3 </w:t>
      </w:r>
      <w:r>
        <w:t xml:space="preserve">длины разрядного промежутка. Все детекторы закрывались фильтром из </w:t>
      </w:r>
      <w:r w:rsidRPr="00FA791B">
        <w:rPr>
          <w:lang w:val="en-US"/>
        </w:rPr>
        <w:t>Pb</w:t>
      </w:r>
      <w:r w:rsidRPr="00FA791B">
        <w:t xml:space="preserve"> </w:t>
      </w:r>
      <w:r>
        <w:t xml:space="preserve">одинаковой толщины. Для выделения жесткой компоненты использовался фильтр толщиной </w:t>
      </w:r>
      <w:smartTag w:uri="urn:schemas-microsoft-com:office:smarttags" w:element="metricconverter">
        <w:smartTagPr>
          <w:attr w:name="ProductID" w:val="53 мм"/>
        </w:smartTagPr>
        <w:r>
          <w:t>53 мм</w:t>
        </w:r>
      </w:smartTag>
      <w:r>
        <w:t xml:space="preserve"> (энергия гамма-квантов по 10-кратному ослаблению сигнала выше 1</w:t>
      </w:r>
      <w:r w:rsidR="00FA791B" w:rsidRPr="00AE2F31">
        <w:t>,</w:t>
      </w:r>
      <w:r>
        <w:t xml:space="preserve">5 МэВ). Фильтр толщиной </w:t>
      </w:r>
      <w:smartTag w:uri="urn:schemas-microsoft-com:office:smarttags" w:element="metricconverter">
        <w:smartTagPr>
          <w:attr w:name="ProductID" w:val="3 мм"/>
        </w:smartTagPr>
        <w:r>
          <w:t>3 мм</w:t>
        </w:r>
      </w:smartTag>
      <w:r>
        <w:t xml:space="preserve"> использовался для построения диаграммы направленности излучения с энергией выше 100 кэВ.</w:t>
      </w:r>
    </w:p>
    <w:p w:rsidR="0028292F" w:rsidRDefault="0028292F" w:rsidP="0028292F">
      <w:pPr>
        <w:pStyle w:val="Zv-bodyreport"/>
      </w:pPr>
      <w:r>
        <w:t xml:space="preserve">Ранее было показано, что в атмосферном разряде возникают вспышки нейтронов </w:t>
      </w:r>
      <w:r w:rsidRPr="00364CD7">
        <w:t>[</w:t>
      </w:r>
      <w:r>
        <w:t>2, 3</w:t>
      </w:r>
      <w:r w:rsidRPr="00364CD7">
        <w:t>]</w:t>
      </w:r>
      <w:r>
        <w:t>. Полученные новые данные показывают также, что в заметном числе «выстрелов» регистрируется существенное превышение энергии квантов тормозного излучения над максимальной энергией электронов, соответствующей приложенному напряжению. В этих же случаях фиксируется сильная анизотропия (многолепестковая диаграмма направленности излучения, в т.ч. под большими углами к оси разряда).</w:t>
      </w:r>
    </w:p>
    <w:p w:rsidR="0028292F" w:rsidRDefault="0028292F" w:rsidP="0028292F">
      <w:pPr>
        <w:pStyle w:val="Zv-bodyreport"/>
        <w:rPr>
          <w:rFonts w:eastAsia="+mj-ea"/>
          <w:lang w:val="en-US"/>
        </w:rPr>
      </w:pPr>
      <w:r>
        <w:rPr>
          <w:rFonts w:eastAsia="+mj-ea"/>
        </w:rPr>
        <w:t>Работа выполнена при частичной поддержке грантами РФФИ 13-08-01379 и 14-08-31397 мол_а</w:t>
      </w:r>
      <w:r w:rsidRPr="007D5B45">
        <w:rPr>
          <w:rFonts w:eastAsia="+mj-ea"/>
        </w:rPr>
        <w:t>.</w:t>
      </w:r>
    </w:p>
    <w:p w:rsidR="008C32F4" w:rsidRPr="008C32F4" w:rsidRDefault="008C32F4" w:rsidP="008C32F4">
      <w:pPr>
        <w:pStyle w:val="Zv-TitleReferences-en"/>
        <w:rPr>
          <w:rFonts w:eastAsia="+mj-ea"/>
        </w:rPr>
      </w:pPr>
      <w:r>
        <w:rPr>
          <w:rFonts w:eastAsia="+mj-ea"/>
        </w:rPr>
        <w:t>Литература</w:t>
      </w:r>
    </w:p>
    <w:p w:rsidR="0028292F" w:rsidRPr="00FA791B" w:rsidRDefault="0028292F" w:rsidP="00FA791B">
      <w:pPr>
        <w:pStyle w:val="Zv-References-ru"/>
      </w:pPr>
      <w:r w:rsidRPr="00FA791B">
        <w:t>Agafonov A.V., Oginov A.V. and Shpakov K.V. Prebreakdown Phase in Atmospheric Discharges. Physics of Particles and Nuclei Letters, 2012, Vol. 9, No. 4–5, pp. 380–383.</w:t>
      </w:r>
    </w:p>
    <w:p w:rsidR="0028292F" w:rsidRPr="00FA791B" w:rsidRDefault="0028292F" w:rsidP="00FA791B">
      <w:pPr>
        <w:pStyle w:val="Zv-References-ru"/>
      </w:pPr>
      <w:r w:rsidRPr="00FA791B">
        <w:t>Agafonov A.V., Bagulya A.V., Dalkarov O.D. et al. Observation of Neutron Bursts Produced by Laboratory High-Voltage Atmospheric Discharge. PRL 2013, 111, 115003.</w:t>
      </w:r>
    </w:p>
    <w:p w:rsidR="0028292F" w:rsidRPr="00FA791B" w:rsidRDefault="0028292F" w:rsidP="00FA791B">
      <w:pPr>
        <w:pStyle w:val="Zv-References-ru"/>
      </w:pPr>
      <w:r w:rsidRPr="00FA791B">
        <w:t>Агафонов А.В., Огинов А.В., Шпаков К.В. и др. Темная стадия атмосферного разряда: от радиоизлучения до нейтронов. Тезисы докладов XLII Международной (Звенигородской) конференции по физике плазмы и УТС. С. 210</w:t>
      </w:r>
      <w:r w:rsidR="005E2852" w:rsidRPr="00FA791B">
        <w:t>.</w:t>
      </w:r>
    </w:p>
    <w:p w:rsidR="00654A7B" w:rsidRPr="00AE2F31" w:rsidRDefault="00654A7B" w:rsidP="00AE2F31">
      <w:pPr>
        <w:pStyle w:val="a6"/>
        <w:rPr>
          <w:lang w:val="en-US"/>
        </w:rPr>
      </w:pPr>
    </w:p>
    <w:sectPr w:rsidR="00654A7B" w:rsidRPr="00AE2F31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05C" w:rsidRDefault="006E505C">
      <w:r>
        <w:separator/>
      </w:r>
    </w:p>
  </w:endnote>
  <w:endnote w:type="continuationSeparator" w:id="0">
    <w:p w:rsidR="006E505C" w:rsidRDefault="006E5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89" w:rsidRDefault="00B0168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1689" w:rsidRDefault="00B016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89" w:rsidRDefault="00B0168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2F31">
      <w:rPr>
        <w:rStyle w:val="a5"/>
        <w:noProof/>
      </w:rPr>
      <w:t>1</w:t>
    </w:r>
    <w:r>
      <w:rPr>
        <w:rStyle w:val="a5"/>
      </w:rPr>
      <w:fldChar w:fldCharType="end"/>
    </w:r>
  </w:p>
  <w:p w:rsidR="00B01689" w:rsidRDefault="00B016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05C" w:rsidRDefault="006E505C">
      <w:r>
        <w:separator/>
      </w:r>
    </w:p>
  </w:footnote>
  <w:footnote w:type="continuationSeparator" w:id="0">
    <w:p w:rsidR="006E505C" w:rsidRDefault="006E5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89" w:rsidRDefault="00B01689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28292F">
      <w:rPr>
        <w:sz w:val="20"/>
      </w:rPr>
      <w:t>8</w:t>
    </w:r>
    <w:r>
      <w:rPr>
        <w:sz w:val="20"/>
      </w:rPr>
      <w:t xml:space="preserve"> – 1</w:t>
    </w:r>
    <w:r w:rsidRPr="0028292F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28292F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B01689" w:rsidRDefault="00B0168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74F8"/>
    <w:rsid w:val="00043701"/>
    <w:rsid w:val="000C7078"/>
    <w:rsid w:val="000D76E9"/>
    <w:rsid w:val="000E495B"/>
    <w:rsid w:val="001C0CCB"/>
    <w:rsid w:val="00220629"/>
    <w:rsid w:val="00247225"/>
    <w:rsid w:val="0028292F"/>
    <w:rsid w:val="003800F3"/>
    <w:rsid w:val="003B5B93"/>
    <w:rsid w:val="00401388"/>
    <w:rsid w:val="00446025"/>
    <w:rsid w:val="004A77D1"/>
    <w:rsid w:val="004B72AA"/>
    <w:rsid w:val="004F4E29"/>
    <w:rsid w:val="00500C45"/>
    <w:rsid w:val="00567C6F"/>
    <w:rsid w:val="00573BAD"/>
    <w:rsid w:val="0058676C"/>
    <w:rsid w:val="005E2852"/>
    <w:rsid w:val="00654A7B"/>
    <w:rsid w:val="006E505C"/>
    <w:rsid w:val="00732A2E"/>
    <w:rsid w:val="007B6378"/>
    <w:rsid w:val="00802D35"/>
    <w:rsid w:val="008C32F4"/>
    <w:rsid w:val="008D1653"/>
    <w:rsid w:val="009410B7"/>
    <w:rsid w:val="00A474F8"/>
    <w:rsid w:val="00AE2F31"/>
    <w:rsid w:val="00B01689"/>
    <w:rsid w:val="00B622ED"/>
    <w:rsid w:val="00B9584E"/>
    <w:rsid w:val="00C103CD"/>
    <w:rsid w:val="00C232A0"/>
    <w:rsid w:val="00CE497F"/>
    <w:rsid w:val="00D47F19"/>
    <w:rsid w:val="00D900FB"/>
    <w:rsid w:val="00E7021A"/>
    <w:rsid w:val="00E87733"/>
    <w:rsid w:val="00F74399"/>
    <w:rsid w:val="00F95123"/>
    <w:rsid w:val="00FA791B"/>
    <w:rsid w:val="00FB40F2"/>
    <w:rsid w:val="00FF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aliases w:val="Основной текст Знак"/>
    <w:basedOn w:val="a"/>
    <w:link w:val="11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28292F"/>
    <w:rPr>
      <w:color w:val="0000FF"/>
      <w:u w:val="single"/>
    </w:rPr>
  </w:style>
  <w:style w:type="character" w:customStyle="1" w:styleId="11">
    <w:name w:val="Основной текст Знак1"/>
    <w:aliases w:val="Основной текст Знак Знак"/>
    <w:basedOn w:val="a0"/>
    <w:link w:val="a6"/>
    <w:rsid w:val="0028292F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afonov@sci.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7;&#1074;&#1077;&#1085;&#1080;&#1075;&#1086;&#1088;&#1086;&#1076;_16\Zven_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2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2995</CharactersWithSpaces>
  <SharedDoc>false</SharedDoc>
  <HLinks>
    <vt:vector size="36" baseType="variant">
      <vt:variant>
        <vt:i4>5308455</vt:i4>
      </vt:variant>
      <vt:variant>
        <vt:i4>15</vt:i4>
      </vt:variant>
      <vt:variant>
        <vt:i4>0</vt:i4>
      </vt:variant>
      <vt:variant>
        <vt:i4>5</vt:i4>
      </vt:variant>
      <vt:variant>
        <vt:lpwstr>mailto:agafonov@sci.lebedev.ru</vt:lpwstr>
      </vt:variant>
      <vt:variant>
        <vt:lpwstr/>
      </vt:variant>
      <vt:variant>
        <vt:i4>5636219</vt:i4>
      </vt:variant>
      <vt:variant>
        <vt:i4>12</vt:i4>
      </vt:variant>
      <vt:variant>
        <vt:i4>0</vt:i4>
      </vt:variant>
      <vt:variant>
        <vt:i4>5</vt:i4>
      </vt:variant>
      <vt:variant>
        <vt:lpwstr>mailto:agafonov@sci.lebedev..ru</vt:lpwstr>
      </vt:variant>
      <vt:variant>
        <vt:lpwstr/>
      </vt:variant>
      <vt:variant>
        <vt:i4>7471111</vt:i4>
      </vt:variant>
      <vt:variant>
        <vt:i4>9</vt:i4>
      </vt:variant>
      <vt:variant>
        <vt:i4>0</vt:i4>
      </vt:variant>
      <vt:variant>
        <vt:i4>5</vt:i4>
      </vt:variant>
      <vt:variant>
        <vt:lpwstr>mailto:oginov@lebedev..ru</vt:lpwstr>
      </vt:variant>
      <vt:variant>
        <vt:lpwstr/>
      </vt:variant>
      <vt:variant>
        <vt:i4>4980848</vt:i4>
      </vt:variant>
      <vt:variant>
        <vt:i4>6</vt:i4>
      </vt:variant>
      <vt:variant>
        <vt:i4>0</vt:i4>
      </vt:variant>
      <vt:variant>
        <vt:i4>5</vt:i4>
      </vt:variant>
      <vt:variant>
        <vt:lpwstr>mailto:vabog@sci.lebedev..ru</vt:lpwstr>
      </vt:variant>
      <vt:variant>
        <vt:lpwstr/>
      </vt:variant>
      <vt:variant>
        <vt:i4>5636219</vt:i4>
      </vt:variant>
      <vt:variant>
        <vt:i4>3</vt:i4>
      </vt:variant>
      <vt:variant>
        <vt:i4>0</vt:i4>
      </vt:variant>
      <vt:variant>
        <vt:i4>5</vt:i4>
      </vt:variant>
      <vt:variant>
        <vt:lpwstr>mailto:agafonov@sci.lebedev..ru</vt:lpwstr>
      </vt:variant>
      <vt:variant>
        <vt:lpwstr/>
      </vt:variant>
      <vt:variant>
        <vt:i4>5308455</vt:i4>
      </vt:variant>
      <vt:variant>
        <vt:i4>0</vt:i4>
      </vt:variant>
      <vt:variant>
        <vt:i4>0</vt:i4>
      </vt:variant>
      <vt:variant>
        <vt:i4>5</vt:i4>
      </vt:variant>
      <vt:variant>
        <vt:lpwstr>mailto:agafonov@sci.lebedev.ru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Жесткое тормозное излучение высоковольтного атмосферного разряда и его анизотропия</dc:title>
  <dc:subject/>
  <dc:creator>Agafonov Alexey</dc:creator>
  <cp:keywords/>
  <dc:description/>
  <cp:lastModifiedBy>Сергей Сатунин</cp:lastModifiedBy>
  <cp:revision>2</cp:revision>
  <cp:lastPrinted>1601-01-01T00:00:00Z</cp:lastPrinted>
  <dcterms:created xsi:type="dcterms:W3CDTF">2016-01-18T17:57:00Z</dcterms:created>
  <dcterms:modified xsi:type="dcterms:W3CDTF">2016-01-18T17:57:00Z</dcterms:modified>
</cp:coreProperties>
</file>