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2100A3" w:rsidRDefault="002100A3" w:rsidP="00E7021A">
      <w:pPr>
        <w:pStyle w:val="Zv-Titlereport"/>
        <w:rPr>
          <w:color w:val="000000"/>
        </w:rPr>
      </w:pPr>
      <w:bookmarkStart w:id="0" w:name="OLE_LINK1"/>
      <w:bookmarkStart w:id="1" w:name="OLE_LINK2"/>
      <w:r>
        <w:rPr>
          <w:color w:val="000000"/>
        </w:rPr>
        <w:t>ЭЛЕКТРОМАГНИТНЫЕ РЕЗОНАНСЫ ПЛАЗМЕННОГО СТОЛБА МЕЖДУ ДВУМЯ МЕТАЛЛИЧЕСКИМИ ПЛОСКОСТями</w:t>
      </w:r>
      <w:bookmarkEnd w:id="0"/>
      <w:bookmarkEnd w:id="1"/>
    </w:p>
    <w:p w:rsidR="00F153BC" w:rsidRPr="009C44A0" w:rsidRDefault="00F153BC" w:rsidP="00F153BC">
      <w:pPr>
        <w:pStyle w:val="Zv-Author"/>
        <w:rPr>
          <w:vertAlign w:val="superscript"/>
        </w:rPr>
      </w:pPr>
      <w:r w:rsidRPr="00F60C26">
        <w:t>С.А. Двинин</w:t>
      </w:r>
      <w:r w:rsidR="009C44A0">
        <w:rPr>
          <w:vertAlign w:val="superscript"/>
        </w:rPr>
        <w:t>1</w:t>
      </w:r>
      <w:r w:rsidRPr="00F60C26">
        <w:t>, В.А. Довженко</w:t>
      </w:r>
      <w:r w:rsidR="009C44A0">
        <w:rPr>
          <w:vertAlign w:val="superscript"/>
        </w:rPr>
        <w:t>2</w:t>
      </w:r>
      <w:r w:rsidRPr="00F60C26">
        <w:t>, О.А. Синкевич</w:t>
      </w:r>
      <w:r w:rsidR="009C44A0">
        <w:rPr>
          <w:vertAlign w:val="superscript"/>
        </w:rPr>
        <w:t>3</w:t>
      </w:r>
    </w:p>
    <w:p w:rsidR="00F153BC" w:rsidRPr="00F153BC" w:rsidRDefault="009C44A0" w:rsidP="00F153BC">
      <w:pPr>
        <w:pStyle w:val="Zv-Organization"/>
      </w:pPr>
      <w:r>
        <w:rPr>
          <w:vertAlign w:val="superscript"/>
        </w:rPr>
        <w:t>1</w:t>
      </w:r>
      <w:r w:rsidR="00F153BC" w:rsidRPr="00771700">
        <w:t xml:space="preserve">Московский </w:t>
      </w:r>
      <w:r w:rsidR="00C94311">
        <w:t>г</w:t>
      </w:r>
      <w:r w:rsidR="00F153BC" w:rsidRPr="00771700">
        <w:t xml:space="preserve">осударственный </w:t>
      </w:r>
      <w:r w:rsidR="00C94311">
        <w:t>у</w:t>
      </w:r>
      <w:r w:rsidR="00F153BC" w:rsidRPr="00771700">
        <w:t>ниверситет имени М.В.</w:t>
      </w:r>
      <w:r w:rsidR="00590EDE" w:rsidRPr="00AD0942">
        <w:t xml:space="preserve"> </w:t>
      </w:r>
      <w:r w:rsidR="00F153BC" w:rsidRPr="00771700">
        <w:t>Ломоносова, физический</w:t>
      </w:r>
      <w:r w:rsidR="00AD0942" w:rsidRPr="00AD0942">
        <w:br/>
        <w:t xml:space="preserve">    </w:t>
      </w:r>
      <w:r w:rsidR="00F153BC" w:rsidRPr="00771700">
        <w:t xml:space="preserve"> факультет, </w:t>
      </w:r>
      <w:r w:rsidR="00C94311">
        <w:t xml:space="preserve">г. </w:t>
      </w:r>
      <w:r w:rsidR="00F153BC" w:rsidRPr="00771700">
        <w:t xml:space="preserve">Москва, Россия, </w:t>
      </w:r>
      <w:hyperlink r:id="rId7" w:history="1">
        <w:r w:rsidR="00F153BC" w:rsidRPr="00771700">
          <w:rPr>
            <w:rStyle w:val="a7"/>
          </w:rPr>
          <w:t>s_dvinin@mail.ru</w:t>
        </w:r>
      </w:hyperlink>
      <w:r w:rsidR="00F153BC">
        <w:br/>
      </w:r>
      <w:r>
        <w:rPr>
          <w:vertAlign w:val="superscript"/>
        </w:rPr>
        <w:t>2</w:t>
      </w:r>
      <w:r w:rsidR="00F153BC" w:rsidRPr="00771700">
        <w:t xml:space="preserve">Институт </w:t>
      </w:r>
      <w:r w:rsidR="00C94311">
        <w:t>ф</w:t>
      </w:r>
      <w:r w:rsidR="00F153BC" w:rsidRPr="00771700">
        <w:t>изики</w:t>
      </w:r>
      <w:r w:rsidR="00C94311">
        <w:t xml:space="preserve"> а</w:t>
      </w:r>
      <w:r w:rsidR="00F153BC" w:rsidRPr="00771700">
        <w:t>тмосферы имени А.М.</w:t>
      </w:r>
      <w:r w:rsidR="00590EDE" w:rsidRPr="00AD0942">
        <w:t xml:space="preserve"> </w:t>
      </w:r>
      <w:r w:rsidR="00F153BC" w:rsidRPr="00771700">
        <w:t xml:space="preserve">Обухова РАН, </w:t>
      </w:r>
      <w:r w:rsidR="00C94311">
        <w:t xml:space="preserve">г. </w:t>
      </w:r>
      <w:r w:rsidR="00F153BC" w:rsidRPr="00771700">
        <w:t>Москва, Россия</w:t>
      </w:r>
      <w:r w:rsidR="00F153BC">
        <w:br/>
      </w:r>
      <w:r>
        <w:rPr>
          <w:vertAlign w:val="superscript"/>
        </w:rPr>
        <w:t>3</w:t>
      </w:r>
      <w:r w:rsidR="00C94311">
        <w:t>Московский э</w:t>
      </w:r>
      <w:r w:rsidR="00F153BC" w:rsidRPr="00771700">
        <w:t xml:space="preserve">нергетический </w:t>
      </w:r>
      <w:r w:rsidR="00C94311">
        <w:t>и</w:t>
      </w:r>
      <w:r w:rsidR="00F153BC" w:rsidRPr="00771700">
        <w:t xml:space="preserve">нститут, </w:t>
      </w:r>
      <w:r w:rsidR="00C94311">
        <w:t xml:space="preserve">г. </w:t>
      </w:r>
      <w:r w:rsidR="00F153BC" w:rsidRPr="00771700">
        <w:t xml:space="preserve">Москва, Россия, </w:t>
      </w:r>
      <w:r w:rsidR="00C94311">
        <w:br w:type="textWrapping" w:clear="all"/>
      </w:r>
      <w:r w:rsidR="00AD0942" w:rsidRPr="00AD0942">
        <w:t xml:space="preserve">     </w:t>
      </w:r>
      <w:hyperlink r:id="rId8" w:history="1">
        <w:r w:rsidR="00F153BC" w:rsidRPr="001979BB">
          <w:rPr>
            <w:rStyle w:val="a7"/>
          </w:rPr>
          <w:t>oleg.sinkevich@itf.mpei.ac.ru</w:t>
        </w:r>
      </w:hyperlink>
    </w:p>
    <w:p w:rsidR="00352EF8" w:rsidRPr="00352EF8" w:rsidRDefault="00352EF8" w:rsidP="00352EF8">
      <w:pPr>
        <w:pStyle w:val="Bodytext"/>
        <w:rPr>
          <w:sz w:val="24"/>
          <w:szCs w:val="24"/>
        </w:rPr>
      </w:pPr>
      <w:r>
        <w:rPr>
          <w:sz w:val="24"/>
          <w:szCs w:val="24"/>
          <w:lang w:val="ru-RU"/>
        </w:rPr>
        <w:t>Известны два типа электродинамических резонансов для ограниченной сверхкритической (</w:t>
      </w:r>
      <w:r w:rsidRPr="00590EDE">
        <w:rPr>
          <w:i/>
          <w:sz w:val="24"/>
          <w:szCs w:val="24"/>
        </w:rPr>
        <w:t>n</w:t>
      </w:r>
      <w:r w:rsidRPr="00590EDE">
        <w:rPr>
          <w:i/>
          <w:sz w:val="24"/>
          <w:szCs w:val="24"/>
          <w:vertAlign w:val="subscript"/>
        </w:rPr>
        <w:t>e</w:t>
      </w:r>
      <w:r w:rsidRPr="00352EF8">
        <w:rPr>
          <w:sz w:val="24"/>
          <w:szCs w:val="24"/>
          <w:vertAlign w:val="superscript"/>
          <w:lang w:val="ru-RU"/>
        </w:rPr>
        <w:t>2</w:t>
      </w:r>
      <w:r w:rsidR="00590EDE">
        <w:rPr>
          <w:sz w:val="24"/>
          <w:szCs w:val="24"/>
        </w:rPr>
        <w:t> </w:t>
      </w:r>
      <w:r w:rsidRPr="00352EF8">
        <w:rPr>
          <w:sz w:val="24"/>
          <w:szCs w:val="24"/>
          <w:lang w:val="ru-RU"/>
        </w:rPr>
        <w:t>&gt;</w:t>
      </w:r>
      <w:r w:rsidR="00590EDE">
        <w:rPr>
          <w:sz w:val="24"/>
          <w:szCs w:val="24"/>
        </w:rPr>
        <w:t> </w:t>
      </w:r>
      <w:r w:rsidRPr="00590EDE">
        <w:rPr>
          <w:i/>
          <w:sz w:val="24"/>
          <w:szCs w:val="24"/>
        </w:rPr>
        <w:t>m</w:t>
      </w:r>
      <w:r w:rsidRPr="00590EDE">
        <w:rPr>
          <w:i/>
          <w:sz w:val="24"/>
          <w:szCs w:val="24"/>
        </w:rPr>
        <w:sym w:font="Symbol" w:char="F077"/>
      </w:r>
      <w:r w:rsidRPr="00352EF8">
        <w:rPr>
          <w:sz w:val="24"/>
          <w:szCs w:val="24"/>
          <w:vertAlign w:val="superscript"/>
          <w:lang w:val="ru-RU"/>
        </w:rPr>
        <w:t>2</w:t>
      </w:r>
      <w:r w:rsidRPr="00352EF8">
        <w:rPr>
          <w:sz w:val="24"/>
          <w:szCs w:val="24"/>
          <w:lang w:val="ru-RU"/>
        </w:rPr>
        <w:t>/4</w:t>
      </w:r>
      <w:r>
        <w:rPr>
          <w:sz w:val="24"/>
          <w:szCs w:val="24"/>
          <w:lang w:val="ru-RU"/>
        </w:rPr>
        <w:sym w:font="Symbol" w:char="F070"/>
      </w:r>
      <w:r w:rsidRPr="00590EDE">
        <w:rPr>
          <w:i/>
          <w:sz w:val="24"/>
          <w:szCs w:val="24"/>
        </w:rPr>
        <w:t>e</w:t>
      </w:r>
      <w:r w:rsidRPr="00352EF8"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>)</w:t>
      </w:r>
      <w:r w:rsidRPr="00352E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плазмы радиуса </w:t>
      </w:r>
      <w:r w:rsidRPr="00590EDE">
        <w:rPr>
          <w:i/>
          <w:sz w:val="24"/>
          <w:szCs w:val="24"/>
        </w:rPr>
        <w:t>R</w:t>
      </w:r>
      <w:r>
        <w:rPr>
          <w:sz w:val="24"/>
          <w:szCs w:val="24"/>
          <w:lang w:val="ru-RU"/>
        </w:rPr>
        <w:t>, расположенной между двумя металлическими электродами. Первый связан с распространение поверхностных волн вдоль боковой поверхности плазмы</w:t>
      </w:r>
      <w:r w:rsidRPr="00352EF8">
        <w:rPr>
          <w:sz w:val="24"/>
          <w:szCs w:val="24"/>
          <w:lang w:val="ru-RU"/>
        </w:rPr>
        <w:t xml:space="preserve"> [1]</w:t>
      </w:r>
      <w:r>
        <w:rPr>
          <w:sz w:val="24"/>
          <w:szCs w:val="24"/>
          <w:lang w:val="ru-RU"/>
        </w:rPr>
        <w:t xml:space="preserve">. Второй обусловлен поверхностными волнами, распространяющимися на границе плазма-слой-металл </w:t>
      </w:r>
      <w:r w:rsidRPr="00352EF8">
        <w:rPr>
          <w:sz w:val="24"/>
          <w:szCs w:val="24"/>
          <w:lang w:val="ru-RU"/>
        </w:rPr>
        <w:t xml:space="preserve">[2 – 4]. </w:t>
      </w:r>
      <w:r>
        <w:rPr>
          <w:sz w:val="24"/>
          <w:szCs w:val="24"/>
          <w:lang w:val="ru-RU"/>
        </w:rPr>
        <w:t>В</w:t>
      </w:r>
      <w:r w:rsidRPr="00352EF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данной</w:t>
      </w:r>
      <w:r w:rsidRPr="00352EF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работе</w:t>
      </w:r>
      <w:r w:rsidRPr="00352EF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рассмотрены</w:t>
      </w:r>
      <w:r w:rsidRPr="00352EF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оба</w:t>
      </w:r>
      <w:r w:rsidRPr="00352EF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типа</w:t>
      </w:r>
      <w:r w:rsidRPr="00352EF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резонансов</w:t>
      </w:r>
      <w:r w:rsidRPr="00352EF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совместно</w:t>
      </w:r>
      <w:r w:rsidRPr="00352EF8">
        <w:rPr>
          <w:sz w:val="24"/>
          <w:szCs w:val="24"/>
        </w:rPr>
        <w:t xml:space="preserve">. </w:t>
      </w:r>
    </w:p>
    <w:p w:rsidR="00352EF8" w:rsidRPr="00F00D50" w:rsidRDefault="00352EF8" w:rsidP="00352EF8">
      <w:pPr>
        <w:snapToGrid w:val="0"/>
        <w:ind w:firstLine="272"/>
        <w:jc w:val="both"/>
      </w:pPr>
      <w:r>
        <w:t>Поле в области, содержащей плазму и слои (</w:t>
      </w:r>
      <w:r w:rsidRPr="00590EDE">
        <w:rPr>
          <w:i/>
          <w:lang w:val="en-US"/>
        </w:rPr>
        <w:t>r</w:t>
      </w:r>
      <w:r w:rsidR="00590EDE">
        <w:rPr>
          <w:lang w:val="en-US"/>
        </w:rPr>
        <w:t> </w:t>
      </w:r>
      <w:r w:rsidRPr="00352EF8">
        <w:t>&lt;</w:t>
      </w:r>
      <w:r w:rsidR="00590EDE">
        <w:rPr>
          <w:lang w:val="en-US"/>
        </w:rPr>
        <w:t> </w:t>
      </w:r>
      <w:r w:rsidRPr="00590EDE">
        <w:rPr>
          <w:i/>
          <w:lang w:val="en-US"/>
        </w:rPr>
        <w:t>R</w:t>
      </w:r>
      <w:r>
        <w:t xml:space="preserve">), представляется в виде суммы собственных волн трехслойной структуры </w:t>
      </w:r>
      <w:r w:rsidR="00F7731C">
        <w:t>плазма-слой-металл</w:t>
      </w:r>
      <w:r>
        <w:t xml:space="preserve">. Расчет собственных волн показывает </w:t>
      </w:r>
      <w:r w:rsidR="0058519F">
        <w:t>существование</w:t>
      </w:r>
      <w:r w:rsidR="000B115C">
        <w:t xml:space="preserve"> пространственных</w:t>
      </w:r>
      <w:r>
        <w:t xml:space="preserve"> </w:t>
      </w:r>
      <w:r w:rsidR="00F00D50">
        <w:t>распределений поля</w:t>
      </w:r>
      <w:r>
        <w:t xml:space="preserve"> трех типов</w:t>
      </w:r>
      <w:r w:rsidR="0058519F">
        <w:t>:</w:t>
      </w:r>
      <w:r>
        <w:t xml:space="preserve"> распространяющихся поверхностных волн (*)</w:t>
      </w:r>
      <w:r w:rsidR="00F00D50" w:rsidRPr="00F00D50">
        <w:t>,</w:t>
      </w:r>
      <w:r>
        <w:t xml:space="preserve"> волн с комплексными постоянными распространения (**)</w:t>
      </w:r>
      <w:r w:rsidR="00F00D50" w:rsidRPr="00F00D50">
        <w:t>,</w:t>
      </w:r>
      <w:r>
        <w:t xml:space="preserve"> радиально затухающих волн (***).</w:t>
      </w:r>
      <w:r w:rsidR="00FF5A41">
        <w:t xml:space="preserve"> </w:t>
      </w:r>
      <w:r>
        <w:t>Последний тип дает определяющий вклад в резонансы, связанные с поверхностными волнами, распространяющимися вдоль боковой поверхности.</w:t>
      </w:r>
      <w:r w:rsidR="00F00D50">
        <w:t xml:space="preserve"> Постановка граничных условий на поверхности </w:t>
      </w:r>
      <w:r w:rsidR="00F00D50" w:rsidRPr="00590EDE">
        <w:rPr>
          <w:i/>
          <w:lang w:val="en-US"/>
        </w:rPr>
        <w:t>r</w:t>
      </w:r>
      <w:r w:rsidR="00590EDE">
        <w:rPr>
          <w:lang w:val="en-US"/>
        </w:rPr>
        <w:t> </w:t>
      </w:r>
      <w:r w:rsidR="00F00D50" w:rsidRPr="00F00D50">
        <w:t>=</w:t>
      </w:r>
      <w:r w:rsidR="00590EDE">
        <w:rPr>
          <w:lang w:val="en-US"/>
        </w:rPr>
        <w:t> </w:t>
      </w:r>
      <w:r w:rsidR="00F00D50" w:rsidRPr="00590EDE">
        <w:rPr>
          <w:i/>
          <w:lang w:val="en-US"/>
        </w:rPr>
        <w:t>R</w:t>
      </w:r>
      <w:r w:rsidR="00F00D50">
        <w:t xml:space="preserve"> дает возможность рассчитать резонансы, связанные с возбуждение обоих типов волн совместно.</w:t>
      </w:r>
      <w:r w:rsidR="001458EE">
        <w:t xml:space="preserve"> </w:t>
      </w:r>
      <w:r w:rsidR="00F01AB9">
        <w:t xml:space="preserve">Дисперсионные соотношения были получены с использованием соотношений для электромагнитного поля </w:t>
      </w:r>
      <w:r w:rsidR="00F01AB9" w:rsidRPr="001458EE">
        <w:t>[</w:t>
      </w:r>
      <w:r w:rsidR="00F01AB9">
        <w:t>5</w:t>
      </w:r>
      <w:r w:rsidR="00F01AB9" w:rsidRPr="001458EE">
        <w:t>, 6].</w:t>
      </w:r>
    </w:p>
    <w:p w:rsidR="00352EF8" w:rsidRPr="00F00D50" w:rsidRDefault="00FF5A41" w:rsidP="00F00D50">
      <w:pPr>
        <w:snapToGrid w:val="0"/>
        <w:ind w:firstLine="272"/>
        <w:jc w:val="both"/>
        <w:rPr>
          <w:rStyle w:val="hps"/>
        </w:rPr>
      </w:pPr>
      <w:r>
        <w:t>В работе о</w:t>
      </w:r>
      <w:r w:rsidR="00F00D50">
        <w:t>бсуждено поведение</w:t>
      </w:r>
      <w:r w:rsidR="00F00D50" w:rsidRPr="00F00D50">
        <w:t xml:space="preserve"> </w:t>
      </w:r>
      <w:r w:rsidR="00F00D50">
        <w:t xml:space="preserve">резонансов и пространственного распределения поля в тех случаях, когда собственные частоты обоих резонансов близки и наблюдается их совместное возбуждение. Затухающие волны вносят индуктивный импеданс, который преобладает, если плотность плазмы много меньше, чем плотность, соответствующая геометрическому резонансу плазма-слой пространственного заряда </w:t>
      </w:r>
      <w:r w:rsidR="00F00D50" w:rsidRPr="00F00D50">
        <w:t>[</w:t>
      </w:r>
      <w:r w:rsidR="001458EE" w:rsidRPr="001458EE">
        <w:t>7</w:t>
      </w:r>
      <w:r w:rsidR="00F00D50" w:rsidRPr="00F00D50">
        <w:t>]</w:t>
      </w:r>
      <w:r w:rsidR="00F00D50">
        <w:t xml:space="preserve"> </w:t>
      </w:r>
      <w:r w:rsidR="00F00D50" w:rsidRPr="00D20EB7">
        <w:rPr>
          <w:i/>
          <w:lang w:val="en-US"/>
        </w:rPr>
        <w:t>n</w:t>
      </w:r>
      <w:r w:rsidR="00F00D50" w:rsidRPr="00D20EB7">
        <w:rPr>
          <w:vertAlign w:val="subscript"/>
          <w:lang w:val="en-US"/>
        </w:rPr>
        <w:t>e</w:t>
      </w:r>
      <w:r w:rsidR="00F00D50" w:rsidRPr="00F00D50">
        <w:t>/</w:t>
      </w:r>
      <w:r w:rsidR="00F00D50" w:rsidRPr="00D20EB7">
        <w:rPr>
          <w:i/>
          <w:lang w:val="en-US"/>
        </w:rPr>
        <w:t>n</w:t>
      </w:r>
      <w:r w:rsidR="00F00D50" w:rsidRPr="00D20EB7">
        <w:rPr>
          <w:vertAlign w:val="subscript"/>
          <w:lang w:val="en-US"/>
        </w:rPr>
        <w:t>C</w:t>
      </w:r>
      <w:r w:rsidR="00590EDE">
        <w:rPr>
          <w:lang w:val="en-US"/>
        </w:rPr>
        <w:t> </w:t>
      </w:r>
      <w:r w:rsidR="00F00D50" w:rsidRPr="00F00D50">
        <w:t>&lt;</w:t>
      </w:r>
      <w:r w:rsidR="00590EDE">
        <w:rPr>
          <w:lang w:val="en-US"/>
        </w:rPr>
        <w:t> </w:t>
      </w:r>
      <w:r w:rsidR="00F00D50" w:rsidRPr="00D20EB7">
        <w:rPr>
          <w:i/>
          <w:lang w:val="en-US"/>
        </w:rPr>
        <w:t>L</w:t>
      </w:r>
      <w:r w:rsidR="00F00D50" w:rsidRPr="00D20EB7">
        <w:rPr>
          <w:vertAlign w:val="subscript"/>
          <w:lang w:val="en-US"/>
        </w:rPr>
        <w:t>pl</w:t>
      </w:r>
      <w:r w:rsidR="00F00D50" w:rsidRPr="00F00D50">
        <w:t>/(</w:t>
      </w:r>
      <w:r w:rsidR="00F00D50" w:rsidRPr="00D20EB7">
        <w:rPr>
          <w:i/>
          <w:lang w:val="en-US"/>
        </w:rPr>
        <w:t>d</w:t>
      </w:r>
      <w:r w:rsidR="00F00D50" w:rsidRPr="00F00D50">
        <w:rPr>
          <w:vertAlign w:val="subscript"/>
        </w:rPr>
        <w:t>1</w:t>
      </w:r>
      <w:r w:rsidR="00590EDE">
        <w:rPr>
          <w:lang w:val="en-US"/>
        </w:rPr>
        <w:t> </w:t>
      </w:r>
      <w:r w:rsidR="00F00D50">
        <w:t>+</w:t>
      </w:r>
      <w:r w:rsidR="00590EDE">
        <w:rPr>
          <w:lang w:val="en-US"/>
        </w:rPr>
        <w:t> </w:t>
      </w:r>
      <w:r w:rsidR="00F00D50" w:rsidRPr="00D20EB7">
        <w:rPr>
          <w:i/>
          <w:lang w:val="en-US"/>
        </w:rPr>
        <w:t>d</w:t>
      </w:r>
      <w:r w:rsidR="00F00D50" w:rsidRPr="00F00D50">
        <w:rPr>
          <w:vertAlign w:val="subscript"/>
        </w:rPr>
        <w:t>2</w:t>
      </w:r>
      <w:r w:rsidR="00F00D50" w:rsidRPr="00F00D50">
        <w:t>)</w:t>
      </w:r>
      <w:r w:rsidR="00F00D50" w:rsidRPr="00F00D50">
        <w:rPr>
          <w:rStyle w:val="hps"/>
        </w:rPr>
        <w:t>.</w:t>
      </w:r>
      <w:r w:rsidR="00F00D50">
        <w:rPr>
          <w:rStyle w:val="hps"/>
        </w:rPr>
        <w:t xml:space="preserve"> Этот резонанс переходит в резонанс боковых поверхностных волн при </w:t>
      </w:r>
      <w:r w:rsidR="00F00D50" w:rsidRPr="00D20EB7">
        <w:rPr>
          <w:rStyle w:val="hps"/>
          <w:i/>
          <w:lang/>
        </w:rPr>
        <w:t>d</w:t>
      </w:r>
      <w:r w:rsidR="00F00D50" w:rsidRPr="00F00D50">
        <w:rPr>
          <w:rStyle w:val="hps"/>
          <w:vertAlign w:val="subscript"/>
        </w:rPr>
        <w:t>1</w:t>
      </w:r>
      <w:r w:rsidR="00590EDE">
        <w:rPr>
          <w:rStyle w:val="hps"/>
          <w:lang w:val="en-US"/>
        </w:rPr>
        <w:t> </w:t>
      </w:r>
      <w:r w:rsidR="00F00D50" w:rsidRPr="00F00D50">
        <w:rPr>
          <w:rStyle w:val="hps"/>
        </w:rPr>
        <w:t>=</w:t>
      </w:r>
      <w:r w:rsidR="00590EDE">
        <w:rPr>
          <w:rStyle w:val="hps"/>
          <w:lang w:val="en-US"/>
        </w:rPr>
        <w:t> </w:t>
      </w:r>
      <w:r w:rsidR="00F00D50" w:rsidRPr="00D20EB7">
        <w:rPr>
          <w:rStyle w:val="hps"/>
          <w:i/>
          <w:lang/>
        </w:rPr>
        <w:t>d</w:t>
      </w:r>
      <w:r w:rsidR="00F00D50" w:rsidRPr="00F00D50">
        <w:rPr>
          <w:rStyle w:val="hps"/>
          <w:vertAlign w:val="subscript"/>
        </w:rPr>
        <w:t>2</w:t>
      </w:r>
      <w:r w:rsidR="00590EDE">
        <w:rPr>
          <w:rStyle w:val="hps"/>
          <w:lang w:val="en-US"/>
        </w:rPr>
        <w:t> </w:t>
      </w:r>
      <w:r w:rsidR="00F00D50" w:rsidRPr="00F00D50">
        <w:rPr>
          <w:rStyle w:val="hps"/>
        </w:rPr>
        <w:t>=</w:t>
      </w:r>
      <w:r w:rsidR="00590EDE">
        <w:rPr>
          <w:rStyle w:val="hps"/>
          <w:lang w:val="en-US"/>
        </w:rPr>
        <w:t> </w:t>
      </w:r>
      <w:r w:rsidR="00F00D50" w:rsidRPr="00F00D50">
        <w:rPr>
          <w:rStyle w:val="hps"/>
        </w:rPr>
        <w:t>0.</w:t>
      </w:r>
      <w:r w:rsidR="00F00D50">
        <w:rPr>
          <w:rStyle w:val="hps"/>
        </w:rPr>
        <w:t xml:space="preserve"> В обратном предельном случае определяющим процессом будет передача энергии в поверхностные волны, распространяющиеся вдоль границы плазма-</w:t>
      </w:r>
      <w:r w:rsidR="00480D5B">
        <w:rPr>
          <w:rStyle w:val="hps"/>
        </w:rPr>
        <w:t>металл</w:t>
      </w:r>
      <w:r w:rsidR="00F00D50">
        <w:rPr>
          <w:rStyle w:val="hps"/>
        </w:rPr>
        <w:t xml:space="preserve">. При компенсации емкостным импедансом высших волноводных мод это поле будет резонансно усиливаться. Другая возможность появления данного резонанса связана и изменением импеданса, вносимого радиальными поверхностными волнами при больших радиусах плазмы </w:t>
      </w:r>
      <w:r w:rsidR="00352EF8" w:rsidRPr="00D20EB7">
        <w:rPr>
          <w:rStyle w:val="hps"/>
          <w:i/>
          <w:lang/>
        </w:rPr>
        <w:t>hR</w:t>
      </w:r>
      <w:r w:rsidR="00352EF8" w:rsidRPr="00F00D50">
        <w:rPr>
          <w:rStyle w:val="hps"/>
          <w:vertAlign w:val="subscript"/>
        </w:rPr>
        <w:t>1</w:t>
      </w:r>
      <w:r w:rsidR="00590EDE">
        <w:rPr>
          <w:rStyle w:val="hps"/>
          <w:lang w:val="en-US"/>
        </w:rPr>
        <w:t> </w:t>
      </w:r>
      <w:r w:rsidR="00352EF8" w:rsidRPr="00F00D50">
        <w:rPr>
          <w:rStyle w:val="hps"/>
        </w:rPr>
        <w:t>&gt;</w:t>
      </w:r>
      <w:r w:rsidR="00590EDE">
        <w:rPr>
          <w:rStyle w:val="hps"/>
          <w:lang w:val="en-US"/>
        </w:rPr>
        <w:t> </w:t>
      </w:r>
      <w:r w:rsidR="00352EF8" w:rsidRPr="00D20EB7">
        <w:rPr>
          <w:i/>
          <w:lang/>
        </w:rPr>
        <w:sym w:font="Symbol" w:char="F070"/>
      </w:r>
      <w:r w:rsidR="00352EF8" w:rsidRPr="00F00D50">
        <w:rPr>
          <w:rStyle w:val="hps"/>
        </w:rPr>
        <w:t xml:space="preserve">/2. </w:t>
      </w:r>
    </w:p>
    <w:p w:rsidR="00352EF8" w:rsidRPr="00F00D50" w:rsidRDefault="00F00D50" w:rsidP="00352EF8">
      <w:pPr>
        <w:snapToGrid w:val="0"/>
        <w:ind w:firstLine="272"/>
        <w:jc w:val="both"/>
        <w:rPr>
          <w:rStyle w:val="hps"/>
          <w:lang w:val="en-US"/>
        </w:rPr>
      </w:pPr>
      <w:r>
        <w:t>Рассчитаны</w:t>
      </w:r>
      <w:r w:rsidRPr="00F00D50">
        <w:t xml:space="preserve"> </w:t>
      </w:r>
      <w:r>
        <w:t>свойства</w:t>
      </w:r>
      <w:r w:rsidRPr="00F00D50">
        <w:t xml:space="preserve"> </w:t>
      </w:r>
      <w:r>
        <w:t>разряда</w:t>
      </w:r>
      <w:r w:rsidRPr="00F00D50">
        <w:t xml:space="preserve"> </w:t>
      </w:r>
      <w:r>
        <w:t>в</w:t>
      </w:r>
      <w:r w:rsidRPr="00F00D50">
        <w:t xml:space="preserve"> </w:t>
      </w:r>
      <w:r>
        <w:t>обоих</w:t>
      </w:r>
      <w:r w:rsidRPr="00F00D50">
        <w:t xml:space="preserve"> </w:t>
      </w:r>
      <w:r>
        <w:t>случаях</w:t>
      </w:r>
      <w:r w:rsidRPr="00F00D50">
        <w:t xml:space="preserve">, </w:t>
      </w:r>
      <w:r>
        <w:t>включая</w:t>
      </w:r>
      <w:r w:rsidRPr="00F00D50">
        <w:t xml:space="preserve"> </w:t>
      </w:r>
      <w:r>
        <w:t>возбуждения обоих типов волн.</w:t>
      </w:r>
      <w:r w:rsidRPr="00F00D50">
        <w:t xml:space="preserve"> </w:t>
      </w:r>
    </w:p>
    <w:p w:rsidR="00F153BC" w:rsidRDefault="00F153BC" w:rsidP="00662AB0">
      <w:pPr>
        <w:pStyle w:val="Zv-TitleReferences-en"/>
      </w:pPr>
      <w:r>
        <w:t>Литература</w:t>
      </w:r>
    </w:p>
    <w:p w:rsidR="00E23236" w:rsidRPr="00662AB0" w:rsidRDefault="00E23236" w:rsidP="00590EDE">
      <w:pPr>
        <w:pStyle w:val="Zv-References-ru"/>
      </w:pPr>
      <w:r w:rsidRPr="00662AB0">
        <w:t>Двинин С.А., Довженко В.А., Солнцев ГС.  Физика плазмы, 1983, 9, 1297.</w:t>
      </w:r>
    </w:p>
    <w:p w:rsidR="00E23236" w:rsidRPr="00662AB0" w:rsidRDefault="00E23236" w:rsidP="00590EDE">
      <w:pPr>
        <w:pStyle w:val="Zv-References-ru"/>
      </w:pPr>
      <w:r w:rsidRPr="00662AB0">
        <w:t>Lieberman M.A., Booth J.P., Chabert P. et al: Plasma Sources Sci. technol. 2002, 11, 283.</w:t>
      </w:r>
    </w:p>
    <w:p w:rsidR="00E23236" w:rsidRPr="00662AB0" w:rsidRDefault="00E23236" w:rsidP="00590EDE">
      <w:pPr>
        <w:pStyle w:val="Zv-References-ru"/>
      </w:pPr>
      <w:r w:rsidRPr="00662AB0">
        <w:t>Двинин С.А., Вологиров А.Г., Михеев В.В., Свиридкина В.С. Физика плазмы, 2008, 34, 688.</w:t>
      </w:r>
    </w:p>
    <w:p w:rsidR="001458EE" w:rsidRPr="001458EE" w:rsidRDefault="00E23236" w:rsidP="00590EDE">
      <w:pPr>
        <w:pStyle w:val="Zv-References-ru"/>
      </w:pPr>
      <w:r w:rsidRPr="00662AB0">
        <w:t>Gekelman W., Barnes M., Vincena S, Pribyl P. Phys. Rev. Lett. 2009, 103, 045003.</w:t>
      </w:r>
    </w:p>
    <w:p w:rsidR="00E23236" w:rsidRPr="001458EE" w:rsidRDefault="001458EE" w:rsidP="00590EDE">
      <w:pPr>
        <w:pStyle w:val="Zv-References-ru"/>
      </w:pPr>
      <w:r w:rsidRPr="001458EE">
        <w:t>Никольский В.В. Вариационные методы для внутренних задач электродинамики</w:t>
      </w:r>
      <w:r w:rsidR="00E23236" w:rsidRPr="001458EE">
        <w:t>.</w:t>
      </w:r>
      <w:r w:rsidRPr="001458EE">
        <w:t xml:space="preserve"> М.:</w:t>
      </w:r>
      <w:r>
        <w:t xml:space="preserve"> Наука, 1968.</w:t>
      </w:r>
    </w:p>
    <w:p w:rsidR="0058519F" w:rsidRDefault="00E23236" w:rsidP="00590EDE">
      <w:pPr>
        <w:pStyle w:val="Zv-References-ru"/>
      </w:pPr>
      <w:r w:rsidRPr="0058519F">
        <w:t>Felsen L.B., Marcuvitz N. 1973 Radiation and scattering of waves (Prentice-Hall, Inc., Englewood Cliffs, New Jersey)</w:t>
      </w:r>
      <w:r w:rsidR="0058519F">
        <w:t>.</w:t>
      </w:r>
    </w:p>
    <w:p w:rsidR="00654A7B" w:rsidRPr="00AD0942" w:rsidRDefault="0058519F" w:rsidP="00AD0942">
      <w:pPr>
        <w:pStyle w:val="Zv-References-ru"/>
        <w:rPr>
          <w:lang w:val="en-US"/>
        </w:rPr>
      </w:pPr>
      <w:r w:rsidRPr="00AD0942">
        <w:rPr>
          <w:lang w:val="en-US"/>
        </w:rPr>
        <w:t>T</w:t>
      </w:r>
      <w:r w:rsidR="001458EE" w:rsidRPr="00AD0942">
        <w:rPr>
          <w:lang w:val="en-US"/>
        </w:rPr>
        <w:t>aillet J. American Journal of Physics</w:t>
      </w:r>
      <w:r w:rsidRPr="00AD0942">
        <w:rPr>
          <w:lang w:val="en-US"/>
        </w:rPr>
        <w:t>,</w:t>
      </w:r>
      <w:r w:rsidR="001458EE" w:rsidRPr="00AD0942">
        <w:rPr>
          <w:lang w:val="en-US"/>
        </w:rPr>
        <w:t xml:space="preserve"> 1969, 37, 423.</w:t>
      </w:r>
    </w:p>
    <w:sectPr w:rsidR="00654A7B" w:rsidRPr="00AD094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06" w:rsidRDefault="00B80F06">
      <w:r>
        <w:separator/>
      </w:r>
    </w:p>
  </w:endnote>
  <w:endnote w:type="continuationSeparator" w:id="0">
    <w:p w:rsidR="00B80F06" w:rsidRDefault="00B8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B6" w:rsidRDefault="004213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3B6" w:rsidRDefault="004213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B6" w:rsidRDefault="004213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942">
      <w:rPr>
        <w:rStyle w:val="a5"/>
        <w:noProof/>
      </w:rPr>
      <w:t>1</w:t>
    </w:r>
    <w:r>
      <w:rPr>
        <w:rStyle w:val="a5"/>
      </w:rPr>
      <w:fldChar w:fldCharType="end"/>
    </w:r>
  </w:p>
  <w:p w:rsidR="004213B6" w:rsidRDefault="004213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06" w:rsidRDefault="00B80F06">
      <w:r>
        <w:separator/>
      </w:r>
    </w:p>
  </w:footnote>
  <w:footnote w:type="continuationSeparator" w:id="0">
    <w:p w:rsidR="00B80F06" w:rsidRDefault="00B80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B6" w:rsidRDefault="004213B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153BC">
      <w:rPr>
        <w:sz w:val="20"/>
      </w:rPr>
      <w:t>8</w:t>
    </w:r>
    <w:r>
      <w:rPr>
        <w:sz w:val="20"/>
      </w:rPr>
      <w:t xml:space="preserve"> – 1</w:t>
    </w:r>
    <w:r w:rsidRPr="00F153B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153B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213B6" w:rsidRDefault="004213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6A3"/>
    <w:multiLevelType w:val="singleLevel"/>
    <w:tmpl w:val="CA34C1C2"/>
    <w:lvl w:ilvl="0">
      <w:start w:val="1"/>
      <w:numFmt w:val="decimal"/>
      <w:pStyle w:val="References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vertAlign w:val="superscript"/>
      </w:rPr>
    </w:lvl>
  </w:abstractNum>
  <w:abstractNum w:abstractNumId="1">
    <w:nsid w:val="0FC66120"/>
    <w:multiLevelType w:val="hybridMultilevel"/>
    <w:tmpl w:val="56CA0C60"/>
    <w:lvl w:ilvl="0" w:tplc="724A08B4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B6270"/>
    <w:multiLevelType w:val="multilevel"/>
    <w:tmpl w:val="6882A4F0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20144"/>
    <w:multiLevelType w:val="multilevel"/>
    <w:tmpl w:val="47F6055C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0153E"/>
    <w:multiLevelType w:val="multilevel"/>
    <w:tmpl w:val="47F6055C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3363CF"/>
    <w:multiLevelType w:val="hybridMultilevel"/>
    <w:tmpl w:val="6882A4F0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A2334"/>
    <w:multiLevelType w:val="hybridMultilevel"/>
    <w:tmpl w:val="6670461E"/>
    <w:lvl w:ilvl="0" w:tplc="7B502D34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720978"/>
    <w:multiLevelType w:val="hybridMultilevel"/>
    <w:tmpl w:val="3D7E6ABA"/>
    <w:lvl w:ilvl="0" w:tplc="FBB613DA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B115C"/>
    <w:rsid w:val="000C7078"/>
    <w:rsid w:val="000D0427"/>
    <w:rsid w:val="000D76E9"/>
    <w:rsid w:val="000E495B"/>
    <w:rsid w:val="001458EE"/>
    <w:rsid w:val="001C0CCB"/>
    <w:rsid w:val="001C507B"/>
    <w:rsid w:val="002078A8"/>
    <w:rsid w:val="002100A3"/>
    <w:rsid w:val="00220629"/>
    <w:rsid w:val="0022691D"/>
    <w:rsid w:val="0024506D"/>
    <w:rsid w:val="00247225"/>
    <w:rsid w:val="00352EF8"/>
    <w:rsid w:val="003800F3"/>
    <w:rsid w:val="003B5B93"/>
    <w:rsid w:val="00401388"/>
    <w:rsid w:val="004213B6"/>
    <w:rsid w:val="00446025"/>
    <w:rsid w:val="00451708"/>
    <w:rsid w:val="00480D5B"/>
    <w:rsid w:val="004A77D1"/>
    <w:rsid w:val="004B72AA"/>
    <w:rsid w:val="004E078D"/>
    <w:rsid w:val="004F4E29"/>
    <w:rsid w:val="0055222E"/>
    <w:rsid w:val="00567C6F"/>
    <w:rsid w:val="00573BAD"/>
    <w:rsid w:val="0058519F"/>
    <w:rsid w:val="0058676C"/>
    <w:rsid w:val="00590EDE"/>
    <w:rsid w:val="005D7DA9"/>
    <w:rsid w:val="00654A7B"/>
    <w:rsid w:val="00662AB0"/>
    <w:rsid w:val="006A7723"/>
    <w:rsid w:val="00732A2E"/>
    <w:rsid w:val="007B6378"/>
    <w:rsid w:val="00802D35"/>
    <w:rsid w:val="00840840"/>
    <w:rsid w:val="008D1653"/>
    <w:rsid w:val="0092782E"/>
    <w:rsid w:val="0095206F"/>
    <w:rsid w:val="009C44A0"/>
    <w:rsid w:val="009D4D02"/>
    <w:rsid w:val="00A529CA"/>
    <w:rsid w:val="00AD0942"/>
    <w:rsid w:val="00B622ED"/>
    <w:rsid w:val="00B80F06"/>
    <w:rsid w:val="00B9584E"/>
    <w:rsid w:val="00BA570E"/>
    <w:rsid w:val="00C103CD"/>
    <w:rsid w:val="00C232A0"/>
    <w:rsid w:val="00C42920"/>
    <w:rsid w:val="00C94311"/>
    <w:rsid w:val="00CC327D"/>
    <w:rsid w:val="00CE497F"/>
    <w:rsid w:val="00CF7B3F"/>
    <w:rsid w:val="00D20EB7"/>
    <w:rsid w:val="00D47F19"/>
    <w:rsid w:val="00D82A41"/>
    <w:rsid w:val="00D900FB"/>
    <w:rsid w:val="00E23236"/>
    <w:rsid w:val="00E24D48"/>
    <w:rsid w:val="00E7021A"/>
    <w:rsid w:val="00E87733"/>
    <w:rsid w:val="00F00D50"/>
    <w:rsid w:val="00F01AB9"/>
    <w:rsid w:val="00F153BC"/>
    <w:rsid w:val="00F74399"/>
    <w:rsid w:val="00F7731C"/>
    <w:rsid w:val="00F95123"/>
    <w:rsid w:val="00F95377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11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F153BC"/>
    <w:rPr>
      <w:color w:val="0000FF"/>
      <w:u w:val="single"/>
    </w:rPr>
  </w:style>
  <w:style w:type="paragraph" w:customStyle="1" w:styleId="References">
    <w:name w:val="References"/>
    <w:basedOn w:val="a"/>
    <w:rsid w:val="00E23236"/>
    <w:pPr>
      <w:numPr>
        <w:numId w:val="9"/>
      </w:numPr>
      <w:jc w:val="both"/>
    </w:pPr>
    <w:rPr>
      <w:sz w:val="20"/>
      <w:szCs w:val="20"/>
      <w:lang w:val="en-US"/>
    </w:rPr>
  </w:style>
  <w:style w:type="character" w:customStyle="1" w:styleId="hps">
    <w:name w:val="hps"/>
    <w:rsid w:val="006A7723"/>
  </w:style>
  <w:style w:type="paragraph" w:customStyle="1" w:styleId="Bodytext">
    <w:name w:val="Bodytext"/>
    <w:basedOn w:val="a"/>
    <w:rsid w:val="00352EF8"/>
    <w:pPr>
      <w:ind w:firstLine="340"/>
      <w:jc w:val="both"/>
    </w:pPr>
    <w:rPr>
      <w:sz w:val="20"/>
      <w:szCs w:val="20"/>
      <w:lang w:val="en-US"/>
    </w:rPr>
  </w:style>
  <w:style w:type="character" w:customStyle="1" w:styleId="shorttext">
    <w:name w:val="short_text"/>
    <w:rsid w:val="001458EE"/>
  </w:style>
  <w:style w:type="paragraph" w:styleId="a8">
    <w:name w:val="Balloon Text"/>
    <w:basedOn w:val="a"/>
    <w:link w:val="a9"/>
    <w:rsid w:val="001C507B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1C5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.sinkevich@itf.mpei.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_dvin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3255</CharactersWithSpaces>
  <SharedDoc>false</SharedDoc>
  <HLinks>
    <vt:vector size="36" baseType="variant">
      <vt:variant>
        <vt:i4>4849737</vt:i4>
      </vt:variant>
      <vt:variant>
        <vt:i4>15</vt:i4>
      </vt:variant>
      <vt:variant>
        <vt:i4>0</vt:i4>
      </vt:variant>
      <vt:variant>
        <vt:i4>5</vt:i4>
      </vt:variant>
      <vt:variant>
        <vt:lpwstr>mailto:s_dvinin@mail.ru</vt:lpwstr>
      </vt:variant>
      <vt:variant>
        <vt:lpwstr/>
      </vt:variant>
      <vt:variant>
        <vt:i4>6815744</vt:i4>
      </vt:variant>
      <vt:variant>
        <vt:i4>12</vt:i4>
      </vt:variant>
      <vt:variant>
        <vt:i4>0</vt:i4>
      </vt:variant>
      <vt:variant>
        <vt:i4>5</vt:i4>
      </vt:variant>
      <vt:variant>
        <vt:lpwstr>mailto:oleg.sinkevich@itf.mpei.ac.ru</vt:lpwstr>
      </vt:variant>
      <vt:variant>
        <vt:lpwstr/>
      </vt:variant>
      <vt:variant>
        <vt:i4>4849737</vt:i4>
      </vt:variant>
      <vt:variant>
        <vt:i4>9</vt:i4>
      </vt:variant>
      <vt:variant>
        <vt:i4>0</vt:i4>
      </vt:variant>
      <vt:variant>
        <vt:i4>5</vt:i4>
      </vt:variant>
      <vt:variant>
        <vt:lpwstr>mailto:s_dvinin@mail.ru</vt:lpwstr>
      </vt:variant>
      <vt:variant>
        <vt:lpwstr/>
      </vt:variant>
      <vt:variant>
        <vt:i4>4849737</vt:i4>
      </vt:variant>
      <vt:variant>
        <vt:i4>6</vt:i4>
      </vt:variant>
      <vt:variant>
        <vt:i4>0</vt:i4>
      </vt:variant>
      <vt:variant>
        <vt:i4>5</vt:i4>
      </vt:variant>
      <vt:variant>
        <vt:lpwstr>mailto:s_dvinin@mail.ru</vt:lpwstr>
      </vt:variant>
      <vt:variant>
        <vt:lpwstr/>
      </vt:variant>
      <vt:variant>
        <vt:i4>6815744</vt:i4>
      </vt:variant>
      <vt:variant>
        <vt:i4>3</vt:i4>
      </vt:variant>
      <vt:variant>
        <vt:i4>0</vt:i4>
      </vt:variant>
      <vt:variant>
        <vt:i4>5</vt:i4>
      </vt:variant>
      <vt:variant>
        <vt:lpwstr>mailto:oleg.sinkevich@itf.mpei.ac.ru</vt:lpwstr>
      </vt:variant>
      <vt:variant>
        <vt:lpwstr/>
      </vt:variant>
      <vt:variant>
        <vt:i4>4849737</vt:i4>
      </vt:variant>
      <vt:variant>
        <vt:i4>0</vt:i4>
      </vt:variant>
      <vt:variant>
        <vt:i4>0</vt:i4>
      </vt:variant>
      <vt:variant>
        <vt:i4>5</vt:i4>
      </vt:variant>
      <vt:variant>
        <vt:lpwstr>mailto:s_dvinin@mail.ru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ЭЛЕКТРОМАГНИТНЫЕ РЕЗОНАНСЫ ПЛАЗМЕННОГО СТОЛБА МЕЖДУ ДВУМЯ МЕТАЛЛИЧЕСКИМИ ПЛОСКОСТями</dc:title>
  <dc:subject/>
  <dc:creator>Сергей Сатунин</dc:creator>
  <cp:keywords/>
  <cp:lastModifiedBy>Сергей Сатунин</cp:lastModifiedBy>
  <cp:revision>2</cp:revision>
  <cp:lastPrinted>2015-11-01T15:42:00Z</cp:lastPrinted>
  <dcterms:created xsi:type="dcterms:W3CDTF">2016-01-11T19:14:00Z</dcterms:created>
  <dcterms:modified xsi:type="dcterms:W3CDTF">2016-01-11T19:14:00Z</dcterms:modified>
</cp:coreProperties>
</file>