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A2" w:rsidRPr="004F5B74" w:rsidRDefault="00AC5CA2" w:rsidP="00E7021A">
      <w:pPr>
        <w:pStyle w:val="Zv-Titlereport"/>
      </w:pPr>
      <w:r w:rsidRPr="004F5B74">
        <w:t>Влияние акустических течений на контрагир</w:t>
      </w:r>
      <w:r>
        <w:t>ованный тлеющий разряд в аргоне</w:t>
      </w:r>
    </w:p>
    <w:p w:rsidR="00AC5CA2" w:rsidRPr="00EA2D2D" w:rsidRDefault="00AC5CA2" w:rsidP="004F5B74">
      <w:pPr>
        <w:pStyle w:val="Zv-Author"/>
        <w:rPr>
          <w:u w:val="single"/>
        </w:rPr>
      </w:pPr>
      <w:r w:rsidRPr="00EA2D2D">
        <w:t xml:space="preserve">Н.Ф. Кашапов, А.И. Сайфутдинов, </w:t>
      </w:r>
      <w:r w:rsidRPr="00EA2D2D">
        <w:rPr>
          <w:u w:val="single"/>
        </w:rPr>
        <w:t>С.А.</w:t>
      </w:r>
      <w:r>
        <w:rPr>
          <w:u w:val="single"/>
        </w:rPr>
        <w:t xml:space="preserve"> Фадеев</w:t>
      </w:r>
    </w:p>
    <w:p w:rsidR="00AC5CA2" w:rsidRPr="0066775A" w:rsidRDefault="00AC5CA2" w:rsidP="00EA2D2D">
      <w:pPr>
        <w:pStyle w:val="Zv-Organization"/>
      </w:pPr>
      <w:r>
        <w:t>Казанский федеральный университет,</w:t>
      </w:r>
      <w:r w:rsidR="00275B3A">
        <w:t xml:space="preserve"> г. </w:t>
      </w:r>
      <w:r>
        <w:t xml:space="preserve">Казань, Россия, </w:t>
      </w:r>
      <w:hyperlink r:id="rId7" w:history="1">
        <w:r w:rsidR="0066775A" w:rsidRPr="009D2A48">
          <w:rPr>
            <w:rStyle w:val="ac"/>
            <w:lang w:val="en-US"/>
          </w:rPr>
          <w:t>sergey</w:t>
        </w:r>
        <w:r w:rsidR="0066775A" w:rsidRPr="009D2A48">
          <w:rPr>
            <w:rStyle w:val="ac"/>
          </w:rPr>
          <w:t>_</w:t>
        </w:r>
        <w:r w:rsidR="0066775A" w:rsidRPr="009D2A48">
          <w:rPr>
            <w:rStyle w:val="ac"/>
            <w:lang w:val="en-US"/>
          </w:rPr>
          <w:t>fadeev</w:t>
        </w:r>
        <w:r w:rsidR="0066775A" w:rsidRPr="009D2A48">
          <w:rPr>
            <w:rStyle w:val="ac"/>
          </w:rPr>
          <w:t>@</w:t>
        </w:r>
        <w:r w:rsidR="0066775A" w:rsidRPr="009D2A48">
          <w:rPr>
            <w:rStyle w:val="ac"/>
            <w:lang w:val="en-US"/>
          </w:rPr>
          <w:t>kpfu</w:t>
        </w:r>
        <w:r w:rsidR="0066775A" w:rsidRPr="009D2A48">
          <w:rPr>
            <w:rStyle w:val="ac"/>
          </w:rPr>
          <w:t>.</w:t>
        </w:r>
        <w:r w:rsidR="0066775A" w:rsidRPr="009D2A48">
          <w:rPr>
            <w:rStyle w:val="ac"/>
            <w:lang w:val="en-US"/>
          </w:rPr>
          <w:t>ru</w:t>
        </w:r>
      </w:hyperlink>
    </w:p>
    <w:p w:rsidR="00AC5CA2" w:rsidRDefault="00AC5CA2" w:rsidP="00591547">
      <w:pPr>
        <w:pStyle w:val="Zv-bodyreport"/>
      </w:pPr>
      <w:r>
        <w:t xml:space="preserve">Контракция </w:t>
      </w:r>
      <w:r w:rsidR="00275B3A">
        <w:t>—</w:t>
      </w:r>
      <w:r>
        <w:t xml:space="preserve"> один из наиболее распространенных типов неустойчивости в квазистационарном электрическом поле, характеризующийся стягиванием разряда в тонкий светящийся шнур, оторванный от стенок. На практике это явление в большинстве случаев является нежелательным. Например, в лазерных приложениях контракция ведет к полному прекращению </w:t>
      </w:r>
      <w:r w:rsidRPr="009362F2">
        <w:t>лазерной</w:t>
      </w:r>
      <w:r>
        <w:t xml:space="preserve"> генерации, ограничивая верхний порог энерговклада в активную среду. В настоящее время разрабатываются различные способы управления параметрами тлеющего разряда с целью подведения их к условиям, необходимым для оптимального режима работы различных приборов и устройств. К одному из наиболее удобных и перспективных способов независимого управления параметрами плазмы тлеющего разряда можно причислить организацию в разрядной камере акустических течений с помощью возбуждения стоячей звуковой волны</w:t>
      </w:r>
      <w:r w:rsidRPr="006F1A6D">
        <w:t xml:space="preserve"> [1]</w:t>
      </w:r>
      <w:r>
        <w:t>.</w:t>
      </w:r>
      <w:bookmarkStart w:id="0" w:name="_GoBack"/>
      <w:bookmarkEnd w:id="0"/>
    </w:p>
    <w:p w:rsidR="00AC5CA2" w:rsidRDefault="00AC5CA2" w:rsidP="00591547">
      <w:pPr>
        <w:pStyle w:val="Zv-bodyreport"/>
      </w:pPr>
      <w:r>
        <w:t>В данной работе, на основе гибридной модели, проведено численное исследование влияния акустических течений на параметры тлеющего разряда. Модель разряда включает: уравнения непрерывности для концентраций заряженных частиц, уравнение непрерывности для плотности энергии электронов и уравнение энергии для определения температуры тяжелых частиц плазмы. Самосогласованное электрическое поле определяется из уравнения Пуассона для потенциала. Поле скоростей акустических течений в газе задавалось выражениями, полученными в результате аналитического решения уравнений Навье-Стокса в цилиндрической геометрии с температурной неоднородностью вдоль радиуса разрядной трубки</w:t>
      </w:r>
      <w:r w:rsidRPr="00591547">
        <w:t xml:space="preserve"> [</w:t>
      </w:r>
      <w:r w:rsidRPr="006F1A6D">
        <w:t>2</w:t>
      </w:r>
      <w:r w:rsidRPr="00591547">
        <w:t>]</w:t>
      </w:r>
      <w:r>
        <w:t>.</w:t>
      </w:r>
    </w:p>
    <w:p w:rsidR="00AC5CA2" w:rsidRDefault="00AC5CA2" w:rsidP="00591547">
      <w:pPr>
        <w:pStyle w:val="Zv-bodyreport"/>
      </w:pPr>
      <w:r w:rsidRPr="00072B38">
        <w:t>Расчеты проводились для традиционной цилиндрической конфигурации разрядной трубки радиусом R</w:t>
      </w:r>
      <w:r w:rsidR="00275B3A">
        <w:t> </w:t>
      </w:r>
      <w:r w:rsidRPr="00072B38">
        <w:t>=</w:t>
      </w:r>
      <w:r w:rsidR="00275B3A">
        <w:t> </w:t>
      </w:r>
      <w:r w:rsidRPr="00072B38">
        <w:t>1 см и межэлектродным расстоянием L</w:t>
      </w:r>
      <w:r w:rsidR="00275B3A">
        <w:t> </w:t>
      </w:r>
      <w:r w:rsidRPr="00072B38">
        <w:t>=</w:t>
      </w:r>
      <w:r w:rsidR="00275B3A">
        <w:t> </w:t>
      </w:r>
      <w:r w:rsidRPr="00072B38">
        <w:t xml:space="preserve">4 </w:t>
      </w:r>
      <w:r w:rsidR="00275B3A">
        <w:t>см. Давление газа составляло 50 </w:t>
      </w:r>
      <w:r w:rsidRPr="00072B38">
        <w:t xml:space="preserve">Торр. Напряжение на источнике задавалось </w:t>
      </w:r>
      <w:r>
        <w:t xml:space="preserve">равным </w:t>
      </w:r>
      <w:r>
        <w:rPr>
          <w:lang w:val="en-US"/>
        </w:rPr>
        <w:t>U</w:t>
      </w:r>
      <w:r w:rsidR="00275B3A">
        <w:t> </w:t>
      </w:r>
      <w:r w:rsidRPr="00072B38">
        <w:t>=</w:t>
      </w:r>
      <w:r w:rsidR="00275B3A">
        <w:t> </w:t>
      </w:r>
      <w:r w:rsidRPr="00072B38">
        <w:t xml:space="preserve">2 </w:t>
      </w:r>
      <w:r>
        <w:t xml:space="preserve">кВ, балластное сопротивление </w:t>
      </w:r>
      <w:r>
        <w:rPr>
          <w:lang w:val="en-US"/>
        </w:rPr>
        <w:t>R</w:t>
      </w:r>
      <w:r w:rsidR="00275B3A">
        <w:t> </w:t>
      </w:r>
      <w:r w:rsidRPr="00072B38">
        <w:t>=</w:t>
      </w:r>
      <w:r w:rsidR="00275B3A">
        <w:t> </w:t>
      </w:r>
      <w:r w:rsidRPr="00072B38">
        <w:t>20 кОм.</w:t>
      </w:r>
    </w:p>
    <w:p w:rsidR="00AC5CA2" w:rsidRDefault="00AC5CA2" w:rsidP="00591547">
      <w:pPr>
        <w:pStyle w:val="Zv-bodyreport"/>
      </w:pPr>
      <w:r>
        <w:t xml:space="preserve">Результаты исследований показывают, </w:t>
      </w:r>
      <w:r w:rsidRPr="008C7EFF">
        <w:t>что</w:t>
      </w:r>
      <w:r>
        <w:t xml:space="preserve"> при наличии акустических течений, </w:t>
      </w:r>
      <w:r w:rsidRPr="008C7EFF">
        <w:t>возникающих при организации стоячей волны с уровнем звукового давления 150 дБ</w:t>
      </w:r>
      <w:r>
        <w:t>,</w:t>
      </w:r>
      <w:r w:rsidRPr="008C7EFF">
        <w:t xml:space="preserve"> происходит падение величины разрядного тока</w:t>
      </w:r>
      <w:r>
        <w:t xml:space="preserve"> с 88.8 </w:t>
      </w:r>
      <w:r w:rsidRPr="008C7EFF">
        <w:t>до 68.3 мА. При этом напряжение между электродами</w:t>
      </w:r>
      <w:r>
        <w:t xml:space="preserve"> растет с </w:t>
      </w:r>
      <w:r w:rsidRPr="008C7EFF">
        <w:t>223</w:t>
      </w:r>
      <w:r>
        <w:t xml:space="preserve"> до</w:t>
      </w:r>
      <w:r w:rsidRPr="008C7EFF">
        <w:t xml:space="preserve"> 242 В. </w:t>
      </w:r>
      <w:r>
        <w:t xml:space="preserve"> Происходит выравнивание температуры</w:t>
      </w:r>
      <w:r w:rsidRPr="008C7EFF">
        <w:t xml:space="preserve"> </w:t>
      </w:r>
      <w:r>
        <w:t xml:space="preserve">газа по радиусу преимущественно в </w:t>
      </w:r>
      <w:r w:rsidRPr="008C7EFF">
        <w:t xml:space="preserve">центральной области положительного столба в пределах </w:t>
      </w:r>
      <w:bookmarkStart w:id="1" w:name="OLE_LINK3"/>
      <w:bookmarkStart w:id="2" w:name="OLE_LINK4"/>
      <w:r w:rsidRPr="008C7EFF">
        <w:t xml:space="preserve">z = </w:t>
      </w:r>
      <w:r w:rsidR="00275B3A">
        <w:t>1 —</w:t>
      </w:r>
      <w:r w:rsidRPr="008C7EFF"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8C7EFF">
          <w:t>3</w:t>
        </w:r>
        <w:r w:rsidR="00275B3A">
          <w:t> </w:t>
        </w:r>
        <w:r w:rsidRPr="008C7EFF">
          <w:t>см</w:t>
        </w:r>
      </w:smartTag>
      <w:bookmarkEnd w:id="1"/>
      <w:bookmarkEnd w:id="2"/>
      <w:r>
        <w:t xml:space="preserve">. При этом из пространственных распределений концентраций заряженных частиц видно, что </w:t>
      </w:r>
      <w:r w:rsidRPr="008C7EFF">
        <w:t>разряд приобрета</w:t>
      </w:r>
      <w:r>
        <w:t>ет</w:t>
      </w:r>
      <w:r w:rsidRPr="008C7EFF">
        <w:t xml:space="preserve"> характерный для диффузного режима горения параболический вид, ч</w:t>
      </w:r>
      <w:r>
        <w:t>то имеет полное согласие с [3</w:t>
      </w:r>
      <w:r w:rsidRPr="008C7EFF">
        <w:t>].</w:t>
      </w:r>
      <w:r w:rsidRPr="00D55101">
        <w:t xml:space="preserve"> </w:t>
      </w:r>
      <w:r w:rsidRPr="00621349">
        <w:t>Одним из важных эффектов, который наблюдался, как в экспериментах [</w:t>
      </w:r>
      <w:r>
        <w:t>3</w:t>
      </w:r>
      <w:r w:rsidRPr="00621349">
        <w:t>], так и по результатам численного моделирования является то, что при организации акустических течений с помощью возбуждения звуковой волны вольт-амперная характеристика из падающей становится горизонтальной и даже растущей, что свидетельствует об устойчивом горении разряда</w:t>
      </w:r>
      <w:r>
        <w:t>.</w:t>
      </w:r>
    </w:p>
    <w:p w:rsidR="00AC5CA2" w:rsidRDefault="00AC5CA2" w:rsidP="00621349">
      <w:pPr>
        <w:pStyle w:val="Zv-TitleReferences-ru"/>
      </w:pPr>
      <w:r>
        <w:t>Литература</w:t>
      </w:r>
    </w:p>
    <w:p w:rsidR="00AC5CA2" w:rsidRDefault="00AC5CA2" w:rsidP="006F1A6D">
      <w:pPr>
        <w:pStyle w:val="Zv-References-ru"/>
        <w:rPr>
          <w:lang w:val="en-US"/>
        </w:rPr>
      </w:pPr>
      <w:r w:rsidRPr="006F1A6D">
        <w:rPr>
          <w:lang w:val="en-US"/>
        </w:rPr>
        <w:t>Kashapov</w:t>
      </w:r>
      <w:r>
        <w:rPr>
          <w:lang w:val="en-US"/>
        </w:rPr>
        <w:t xml:space="preserve"> </w:t>
      </w:r>
      <w:r w:rsidRPr="006F1A6D">
        <w:rPr>
          <w:lang w:val="en-US"/>
        </w:rPr>
        <w:t>N.F., Saifutdinov</w:t>
      </w:r>
      <w:r>
        <w:rPr>
          <w:lang w:val="en-US"/>
        </w:rPr>
        <w:t xml:space="preserve"> A.I., </w:t>
      </w:r>
      <w:r w:rsidRPr="006F1A6D">
        <w:rPr>
          <w:lang w:val="en-US"/>
        </w:rPr>
        <w:t>Fadeev</w:t>
      </w:r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 w:rsidRPr="006F1A6D">
              <w:rPr>
                <w:lang w:val="en-US"/>
              </w:rPr>
              <w:t>S.A.</w:t>
            </w:r>
          </w:smartTag>
        </w:smartTag>
      </w:smartTag>
      <w:r w:rsidRPr="006F1A6D">
        <w:rPr>
          <w:lang w:val="en-US"/>
        </w:rPr>
        <w:t xml:space="preserve"> J. Phys.: Conf. Ser.</w:t>
      </w:r>
      <w:r>
        <w:rPr>
          <w:lang w:val="en-US"/>
        </w:rPr>
        <w:t>, 2014, V.</w:t>
      </w:r>
      <w:r w:rsidRPr="006F1A6D">
        <w:rPr>
          <w:lang w:val="en-US"/>
        </w:rPr>
        <w:t xml:space="preserve"> 567,</w:t>
      </w:r>
      <w:r>
        <w:rPr>
          <w:lang w:val="en-US"/>
        </w:rPr>
        <w:t xml:space="preserve"> P.</w:t>
      </w:r>
      <w:r w:rsidRPr="006F1A6D">
        <w:rPr>
          <w:lang w:val="en-US"/>
        </w:rPr>
        <w:t xml:space="preserve"> 012004</w:t>
      </w:r>
      <w:r>
        <w:rPr>
          <w:lang w:val="en-US"/>
        </w:rPr>
        <w:t>.</w:t>
      </w:r>
    </w:p>
    <w:p w:rsidR="00AC5CA2" w:rsidRDefault="00AC5CA2" w:rsidP="00621349">
      <w:pPr>
        <w:pStyle w:val="Zv-References-ru"/>
        <w:rPr>
          <w:lang w:val="en-US"/>
        </w:rPr>
      </w:pPr>
      <w:r w:rsidRPr="00621349">
        <w:rPr>
          <w:lang w:val="en-US"/>
        </w:rPr>
        <w:t xml:space="preserve">Hatsagortsyan </w:t>
      </w:r>
      <w:r>
        <w:rPr>
          <w:lang w:val="en-US"/>
        </w:rPr>
        <w:t>K.</w:t>
      </w:r>
      <w:r w:rsidRPr="00621349">
        <w:rPr>
          <w:lang w:val="en-US"/>
        </w:rPr>
        <w:t xml:space="preserve">Z., Galechyan </w:t>
      </w:r>
      <w:r>
        <w:rPr>
          <w:lang w:val="en-US"/>
        </w:rPr>
        <w:t>G.</w:t>
      </w:r>
      <w:r w:rsidRPr="00621349">
        <w:rPr>
          <w:lang w:val="en-US"/>
        </w:rPr>
        <w:t xml:space="preserve">A. Laser Physics, 1994, </w:t>
      </w:r>
      <w:r>
        <w:rPr>
          <w:lang w:val="en-US"/>
        </w:rPr>
        <w:t>V. 4, P. 502-506.</w:t>
      </w:r>
    </w:p>
    <w:p w:rsidR="00AC5CA2" w:rsidRPr="00D55101" w:rsidRDefault="00AC5CA2" w:rsidP="00D55101">
      <w:pPr>
        <w:pStyle w:val="Zv-References-ru"/>
        <w:rPr>
          <w:lang w:val="en-US"/>
        </w:rPr>
      </w:pPr>
      <w:r w:rsidRPr="00D55101">
        <w:t>Арамян</w:t>
      </w:r>
      <w:r w:rsidRPr="00D55101">
        <w:rPr>
          <w:lang w:val="en-US"/>
        </w:rPr>
        <w:t xml:space="preserve"> </w:t>
      </w:r>
      <w:r w:rsidRPr="00D55101">
        <w:t>А</w:t>
      </w:r>
      <w:r w:rsidRPr="00D55101">
        <w:rPr>
          <w:lang w:val="en-US"/>
        </w:rPr>
        <w:t>.</w:t>
      </w:r>
      <w:r w:rsidRPr="00D55101">
        <w:t>Р</w:t>
      </w:r>
      <w:r w:rsidRPr="00D55101">
        <w:rPr>
          <w:lang w:val="en-US"/>
        </w:rPr>
        <w:t xml:space="preserve">., </w:t>
      </w:r>
      <w:r w:rsidRPr="00D55101">
        <w:t>Галечян</w:t>
      </w:r>
      <w:r w:rsidRPr="00D55101">
        <w:rPr>
          <w:lang w:val="en-US"/>
        </w:rPr>
        <w:t xml:space="preserve"> </w:t>
      </w:r>
      <w:r w:rsidRPr="00D55101">
        <w:t>Г</w:t>
      </w:r>
      <w:r w:rsidRPr="00D55101">
        <w:rPr>
          <w:lang w:val="en-US"/>
        </w:rPr>
        <w:t>.</w:t>
      </w:r>
      <w:r w:rsidRPr="00D55101">
        <w:t>А</w:t>
      </w:r>
      <w:r w:rsidRPr="00D55101">
        <w:rPr>
          <w:lang w:val="en-US"/>
        </w:rPr>
        <w:t xml:space="preserve">. </w:t>
      </w:r>
      <w:r w:rsidRPr="00D55101">
        <w:t>УФН</w:t>
      </w:r>
      <w:r>
        <w:rPr>
          <w:lang w:val="en-US"/>
        </w:rPr>
        <w:t xml:space="preserve">, </w:t>
      </w:r>
      <w:r w:rsidRPr="00D55101">
        <w:rPr>
          <w:lang w:val="en-US"/>
        </w:rPr>
        <w:t>2007</w:t>
      </w:r>
      <w:r>
        <w:rPr>
          <w:lang w:val="en-US"/>
        </w:rPr>
        <w:t xml:space="preserve">, </w:t>
      </w:r>
      <w:r w:rsidRPr="00D55101">
        <w:t>Т</w:t>
      </w:r>
      <w:r w:rsidRPr="00D55101">
        <w:rPr>
          <w:lang w:val="en-US"/>
        </w:rPr>
        <w:t xml:space="preserve">. 177, </w:t>
      </w:r>
      <w:r w:rsidRPr="00D55101">
        <w:t>С</w:t>
      </w:r>
      <w:r w:rsidRPr="00D55101">
        <w:rPr>
          <w:lang w:val="en-US"/>
        </w:rPr>
        <w:t>. 1207–1230.</w:t>
      </w:r>
    </w:p>
    <w:p w:rsidR="00AC5CA2" w:rsidRDefault="00AC5CA2" w:rsidP="0066775A">
      <w:pPr>
        <w:pStyle w:val="a8"/>
        <w:rPr>
          <w:lang w:val="en-US"/>
        </w:rPr>
      </w:pPr>
    </w:p>
    <w:sectPr w:rsidR="00AC5CA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A2" w:rsidRDefault="00AC5CA2">
      <w:r>
        <w:separator/>
      </w:r>
    </w:p>
  </w:endnote>
  <w:endnote w:type="continuationSeparator" w:id="0">
    <w:p w:rsidR="00AC5CA2" w:rsidRDefault="00AC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A2" w:rsidRDefault="00AC5CA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CA2" w:rsidRDefault="00AC5C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A2" w:rsidRDefault="00AC5CA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75A">
      <w:rPr>
        <w:rStyle w:val="a7"/>
        <w:noProof/>
      </w:rPr>
      <w:t>1</w:t>
    </w:r>
    <w:r>
      <w:rPr>
        <w:rStyle w:val="a7"/>
      </w:rPr>
      <w:fldChar w:fldCharType="end"/>
    </w:r>
  </w:p>
  <w:p w:rsidR="00AC5CA2" w:rsidRDefault="00AC5C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A2" w:rsidRDefault="00AC5CA2">
      <w:r>
        <w:separator/>
      </w:r>
    </w:p>
  </w:footnote>
  <w:footnote w:type="continuationSeparator" w:id="0">
    <w:p w:rsidR="00AC5CA2" w:rsidRDefault="00AC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A2" w:rsidRDefault="00AC5CA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F5B74">
      <w:rPr>
        <w:sz w:val="20"/>
      </w:rPr>
      <w:t>8</w:t>
    </w:r>
    <w:r>
      <w:rPr>
        <w:sz w:val="20"/>
      </w:rPr>
      <w:t xml:space="preserve"> – 1</w:t>
    </w:r>
    <w:r w:rsidRPr="004F5B7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F5B7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C5CA2" w:rsidRDefault="0066775A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72B38"/>
    <w:rsid w:val="000C7078"/>
    <w:rsid w:val="000D76E9"/>
    <w:rsid w:val="000E495B"/>
    <w:rsid w:val="00181703"/>
    <w:rsid w:val="001C0CCB"/>
    <w:rsid w:val="00207CA8"/>
    <w:rsid w:val="00220629"/>
    <w:rsid w:val="00247225"/>
    <w:rsid w:val="00275B3A"/>
    <w:rsid w:val="003800F3"/>
    <w:rsid w:val="00384840"/>
    <w:rsid w:val="003B5B93"/>
    <w:rsid w:val="003C1B47"/>
    <w:rsid w:val="003D10CB"/>
    <w:rsid w:val="00401388"/>
    <w:rsid w:val="00446025"/>
    <w:rsid w:val="00447ABC"/>
    <w:rsid w:val="004A77D1"/>
    <w:rsid w:val="004B72AA"/>
    <w:rsid w:val="004F4E29"/>
    <w:rsid w:val="004F5B74"/>
    <w:rsid w:val="00567C6F"/>
    <w:rsid w:val="0058676C"/>
    <w:rsid w:val="00591547"/>
    <w:rsid w:val="0060691E"/>
    <w:rsid w:val="00621349"/>
    <w:rsid w:val="00654A7B"/>
    <w:rsid w:val="0066775A"/>
    <w:rsid w:val="006F1A6D"/>
    <w:rsid w:val="00732A2E"/>
    <w:rsid w:val="007B6378"/>
    <w:rsid w:val="00802D35"/>
    <w:rsid w:val="00842EB2"/>
    <w:rsid w:val="008C7EFF"/>
    <w:rsid w:val="00911F56"/>
    <w:rsid w:val="0092007B"/>
    <w:rsid w:val="009362F2"/>
    <w:rsid w:val="009732F4"/>
    <w:rsid w:val="00AC068D"/>
    <w:rsid w:val="00AC5CA2"/>
    <w:rsid w:val="00B239A4"/>
    <w:rsid w:val="00B622ED"/>
    <w:rsid w:val="00B64EDD"/>
    <w:rsid w:val="00B9584E"/>
    <w:rsid w:val="00C103CD"/>
    <w:rsid w:val="00C232A0"/>
    <w:rsid w:val="00D47F19"/>
    <w:rsid w:val="00D55101"/>
    <w:rsid w:val="00D61C82"/>
    <w:rsid w:val="00D6440A"/>
    <w:rsid w:val="00D9212F"/>
    <w:rsid w:val="00E1331D"/>
    <w:rsid w:val="00E260BC"/>
    <w:rsid w:val="00E7021A"/>
    <w:rsid w:val="00E87733"/>
    <w:rsid w:val="00EA2D2D"/>
    <w:rsid w:val="00F74399"/>
    <w:rsid w:val="00F80B1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D6440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6775A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D64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y_fadeev@kpf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2735</Characters>
  <Application>Microsoft Office Word</Application>
  <DocSecurity>0</DocSecurity>
  <Lines>22</Lines>
  <Paragraphs>6</Paragraphs>
  <ScaleCrop>false</ScaleCrop>
  <Company>k13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АКУСТИЧЕСКИХ ТЕЧЕНИЙ НА КОНТРАГИРОВАННЫЙ ТЛЕЮЩИЙ РАЗРЯД В АРГОНЕ</dc:title>
  <dc:subject/>
  <dc:creator>ФадеевСА</dc:creator>
  <cp:keywords/>
  <dc:description/>
  <cp:lastModifiedBy>Сергей Сатунин</cp:lastModifiedBy>
  <cp:revision>2</cp:revision>
  <dcterms:created xsi:type="dcterms:W3CDTF">2016-01-08T14:51:00Z</dcterms:created>
  <dcterms:modified xsi:type="dcterms:W3CDTF">2016-01-08T14:51:00Z</dcterms:modified>
</cp:coreProperties>
</file>