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F7" w:rsidRPr="005342FB" w:rsidRDefault="00D818F7" w:rsidP="00D818F7">
      <w:pPr>
        <w:jc w:val="center"/>
        <w:rPr>
          <w:b/>
        </w:rPr>
      </w:pPr>
      <w:bookmarkStart w:id="0" w:name="OLE_LINK3"/>
      <w:bookmarkStart w:id="1" w:name="OLE_LINK4"/>
      <w:r w:rsidRPr="005342FB">
        <w:rPr>
          <w:b/>
        </w:rPr>
        <w:t>Э</w:t>
      </w:r>
      <w:r w:rsidR="00901CC2" w:rsidRPr="005342FB">
        <w:rPr>
          <w:b/>
        </w:rPr>
        <w:t>ВОЛЮЦИЯ</w:t>
      </w:r>
      <w:r w:rsidR="00BE3E6A" w:rsidRPr="005342FB">
        <w:rPr>
          <w:b/>
        </w:rPr>
        <w:t xml:space="preserve"> И ДИНАМИКА ТРЕХМЕРНОЙ СТРУКТУРЫ ТОКОВЫХ СЛОЕВ В ЗАВИСИМОСТИ ОТ НАЧАЛЬНЫХ УСЛОВИЙ РАЗВИТИЯ СЛОЯ</w:t>
      </w:r>
      <w:bookmarkEnd w:id="0"/>
      <w:bookmarkEnd w:id="1"/>
    </w:p>
    <w:p w:rsidR="00D818F7" w:rsidRDefault="0080704A" w:rsidP="00D818F7">
      <w:pPr>
        <w:spacing w:before="120" w:after="120"/>
        <w:jc w:val="center"/>
      </w:pPr>
      <w:r w:rsidRPr="00901CC2">
        <w:rPr>
          <w:u w:val="single"/>
        </w:rPr>
        <w:t>А.Г</w:t>
      </w:r>
      <w:r w:rsidRPr="0080704A">
        <w:rPr>
          <w:u w:val="single"/>
        </w:rPr>
        <w:t xml:space="preserve">. </w:t>
      </w:r>
      <w:r w:rsidR="00D818F7" w:rsidRPr="00901CC2">
        <w:rPr>
          <w:u w:val="single"/>
        </w:rPr>
        <w:t>Франк</w:t>
      </w:r>
      <w:r w:rsidRPr="0080704A">
        <w:rPr>
          <w:vertAlign w:val="superscript"/>
        </w:rPr>
        <w:t>1</w:t>
      </w:r>
      <w:r w:rsidR="00D818F7">
        <w:t xml:space="preserve">, </w:t>
      </w:r>
      <w:r w:rsidRPr="00C70958">
        <w:t>Г.В.</w:t>
      </w:r>
      <w:r w:rsidRPr="0080704A">
        <w:t xml:space="preserve"> </w:t>
      </w:r>
      <w:r w:rsidR="00D818F7" w:rsidRPr="00C70958">
        <w:t>Островская</w:t>
      </w:r>
      <w:r w:rsidRPr="0080704A">
        <w:rPr>
          <w:vertAlign w:val="superscript"/>
        </w:rPr>
        <w:t>2</w:t>
      </w:r>
      <w:r w:rsidR="00D818F7">
        <w:t xml:space="preserve">, </w:t>
      </w:r>
      <w:r>
        <w:t>С.Н.</w:t>
      </w:r>
      <w:r w:rsidRPr="00901CC2">
        <w:t xml:space="preserve"> </w:t>
      </w:r>
      <w:r w:rsidR="00D818F7">
        <w:t>Сатунин</w:t>
      </w:r>
      <w:r w:rsidRPr="0080704A">
        <w:rPr>
          <w:vertAlign w:val="superscript"/>
        </w:rPr>
        <w:t>1</w:t>
      </w:r>
    </w:p>
    <w:p w:rsidR="00BE3E6A" w:rsidRPr="00BE3E6A" w:rsidRDefault="0080704A" w:rsidP="00C46E90">
      <w:pPr>
        <w:pStyle w:val="Zv-Organization"/>
      </w:pPr>
      <w:r w:rsidRPr="001F01A0">
        <w:rPr>
          <w:vertAlign w:val="superscript"/>
        </w:rPr>
        <w:t>1</w:t>
      </w:r>
      <w:r w:rsidR="00901CC2" w:rsidRPr="00BE3E6A">
        <w:t xml:space="preserve">Институт общей физики им. А.М. Прохорова РАН, </w:t>
      </w:r>
      <w:r w:rsidR="00C46E90">
        <w:t xml:space="preserve">г. </w:t>
      </w:r>
      <w:r w:rsidR="00901CC2" w:rsidRPr="00BE3E6A">
        <w:t>Москва, Р</w:t>
      </w:r>
      <w:r w:rsidR="00C46E90">
        <w:t>оссия</w:t>
      </w:r>
      <w:r w:rsidR="00901CC2" w:rsidRPr="00BE3E6A">
        <w:t>,</w:t>
      </w:r>
      <w:r w:rsidR="001F01A0" w:rsidRPr="001F01A0">
        <w:br/>
        <w:t xml:space="preserve">    </w:t>
      </w:r>
      <w:r w:rsidR="00901CC2" w:rsidRPr="00BE3E6A">
        <w:t xml:space="preserve"> </w:t>
      </w:r>
      <w:hyperlink r:id="rId7" w:history="1">
        <w:r w:rsidR="00901CC2" w:rsidRPr="00BE3E6A">
          <w:rPr>
            <w:rStyle w:val="a8"/>
            <w:i w:val="0"/>
            <w:lang w:val="de-DE"/>
          </w:rPr>
          <w:t>annfrank</w:t>
        </w:r>
        <w:r w:rsidR="00901CC2" w:rsidRPr="00BE3E6A">
          <w:rPr>
            <w:rStyle w:val="a8"/>
            <w:i w:val="0"/>
          </w:rPr>
          <w:t>@</w:t>
        </w:r>
        <w:r w:rsidR="00901CC2" w:rsidRPr="00BE3E6A">
          <w:rPr>
            <w:rStyle w:val="a8"/>
            <w:i w:val="0"/>
            <w:lang w:val="de-DE"/>
          </w:rPr>
          <w:t>fpl</w:t>
        </w:r>
        <w:r w:rsidR="00901CC2" w:rsidRPr="00BE3E6A">
          <w:rPr>
            <w:rStyle w:val="a8"/>
            <w:i w:val="0"/>
          </w:rPr>
          <w:t>.</w:t>
        </w:r>
        <w:r w:rsidR="00901CC2" w:rsidRPr="00BE3E6A">
          <w:rPr>
            <w:rStyle w:val="a8"/>
            <w:i w:val="0"/>
            <w:lang w:val="de-DE"/>
          </w:rPr>
          <w:t>gpi</w:t>
        </w:r>
        <w:r w:rsidR="00901CC2" w:rsidRPr="00BE3E6A">
          <w:rPr>
            <w:rStyle w:val="a8"/>
            <w:i w:val="0"/>
          </w:rPr>
          <w:t>.</w:t>
        </w:r>
        <w:r w:rsidR="00901CC2" w:rsidRPr="00BE3E6A">
          <w:rPr>
            <w:rStyle w:val="a8"/>
            <w:i w:val="0"/>
            <w:lang w:val="de-DE"/>
          </w:rPr>
          <w:t>ru</w:t>
        </w:r>
      </w:hyperlink>
      <w:r w:rsidR="00C46E90">
        <w:rPr>
          <w:lang w:val="de-DE"/>
        </w:rPr>
        <w:br w:type="textWrapping" w:clear="all"/>
      </w:r>
      <w:r w:rsidRPr="001F01A0">
        <w:rPr>
          <w:vertAlign w:val="superscript"/>
        </w:rPr>
        <w:t>2</w:t>
      </w:r>
      <w:r w:rsidR="00BE3E6A" w:rsidRPr="00BE3E6A">
        <w:t>Физико-технический институт им. А.</w:t>
      </w:r>
      <w:r w:rsidR="00C46E90">
        <w:t>Ф.</w:t>
      </w:r>
      <w:r w:rsidR="00C46E90" w:rsidRPr="001F01A0">
        <w:t xml:space="preserve"> </w:t>
      </w:r>
      <w:r w:rsidR="00C46E90">
        <w:t>Иоффе РАН, г. Санкт-Петербург, Россия</w:t>
      </w:r>
      <w:r w:rsidR="00BE3E6A" w:rsidRPr="00BE3E6A">
        <w:t>,</w:t>
      </w:r>
      <w:r w:rsidR="001F01A0" w:rsidRPr="001F01A0">
        <w:br/>
        <w:t xml:space="preserve">    </w:t>
      </w:r>
      <w:r w:rsidR="00BE3E6A" w:rsidRPr="00BE3E6A">
        <w:t xml:space="preserve"> </w:t>
      </w:r>
      <w:hyperlink r:id="rId8" w:history="1">
        <w:r w:rsidR="00BE3E6A" w:rsidRPr="00BE3E6A">
          <w:rPr>
            <w:rStyle w:val="a8"/>
            <w:i w:val="0"/>
            <w:lang w:val="de-DE"/>
          </w:rPr>
          <w:t>galya</w:t>
        </w:r>
        <w:r w:rsidR="00BE3E6A" w:rsidRPr="00BE3E6A">
          <w:rPr>
            <w:rStyle w:val="a8"/>
            <w:i w:val="0"/>
          </w:rPr>
          <w:t>_</w:t>
        </w:r>
        <w:r w:rsidR="00BE3E6A" w:rsidRPr="00BE3E6A">
          <w:rPr>
            <w:rStyle w:val="a8"/>
            <w:i w:val="0"/>
            <w:lang w:val="de-DE"/>
          </w:rPr>
          <w:t>ostr</w:t>
        </w:r>
        <w:r w:rsidR="00BE3E6A" w:rsidRPr="00BE3E6A">
          <w:rPr>
            <w:rStyle w:val="a8"/>
            <w:i w:val="0"/>
          </w:rPr>
          <w:t>@</w:t>
        </w:r>
        <w:r w:rsidR="00BE3E6A" w:rsidRPr="00BE3E6A">
          <w:rPr>
            <w:rStyle w:val="a8"/>
            <w:i w:val="0"/>
            <w:lang w:val="de-DE"/>
          </w:rPr>
          <w:t>mail</w:t>
        </w:r>
        <w:r w:rsidR="00BE3E6A" w:rsidRPr="00BE3E6A">
          <w:rPr>
            <w:rStyle w:val="a8"/>
            <w:i w:val="0"/>
          </w:rPr>
          <w:t>.</w:t>
        </w:r>
        <w:r w:rsidR="00BE3E6A" w:rsidRPr="00BE3E6A">
          <w:rPr>
            <w:rStyle w:val="a8"/>
            <w:i w:val="0"/>
            <w:lang w:val="de-DE"/>
          </w:rPr>
          <w:t>ru</w:t>
        </w:r>
      </w:hyperlink>
    </w:p>
    <w:p w:rsidR="00D818F7" w:rsidRDefault="00D818F7" w:rsidP="00C46E90">
      <w:pPr>
        <w:pStyle w:val="Zv-bodyreport"/>
      </w:pPr>
      <w:r>
        <w:t>Хорошо известно, что такие грандиозные природные явления, как вспышки на Солнце</w:t>
      </w:r>
      <w:r w:rsidRPr="002D7C5B">
        <w:t xml:space="preserve"> </w:t>
      </w:r>
      <w:r>
        <w:t xml:space="preserve">и суббури в магнитосфере Земли, отличаются огромным разнообразием проявлений. Согласно современным представлениям, физическую основу этих явлений составляют процессы магнитного пересоединения в токовых слоях, в которых осуществляется преобразование магнитной энергии в энергию плазмы и ускоренных частиц. Изучение такого рода явлений в целенаправленных лабораторных экспериментах (в рамках направления, получившего название «лабораторная астрофизика») позволяет, в частности, выявить причинно-следственные связи между теми условиями, в которых происходит формирование токового слоя, и особенностями последующей эволюции магнито-плазменной структуры слоя. </w:t>
      </w:r>
    </w:p>
    <w:p w:rsidR="00D818F7" w:rsidRDefault="00D818F7" w:rsidP="00C46E90">
      <w:pPr>
        <w:pStyle w:val="Zv-bodyreport"/>
      </w:pPr>
      <w:r>
        <w:t xml:space="preserve">Структура и динамика токовых слоев могут быть исследованы достаточно подробно в лабораторных условиях благодаря возможностям варьировать начальные условия развития слоя, многократного воспроизводить изучаемые явления в идентичных условиях и </w:t>
      </w:r>
      <w:r w:rsidRPr="00710819">
        <w:rPr>
          <w:shd w:val="clear" w:color="auto" w:fill="FFFFFF"/>
        </w:rPr>
        <w:t>достаточно хорош</w:t>
      </w:r>
      <w:r>
        <w:rPr>
          <w:shd w:val="clear" w:color="auto" w:fill="FFFFFF"/>
        </w:rPr>
        <w:t>ей</w:t>
      </w:r>
      <w:r w:rsidRPr="00710819">
        <w:rPr>
          <w:shd w:val="clear" w:color="auto" w:fill="FFFFFF"/>
        </w:rPr>
        <w:t xml:space="preserve"> повторяемост</w:t>
      </w:r>
      <w:r>
        <w:rPr>
          <w:shd w:val="clear" w:color="auto" w:fill="FFFFFF"/>
        </w:rPr>
        <w:t>и</w:t>
      </w:r>
      <w:r w:rsidRPr="00710819">
        <w:rPr>
          <w:shd w:val="clear" w:color="auto" w:fill="FFFFFF"/>
        </w:rPr>
        <w:t xml:space="preserve"> </w:t>
      </w:r>
      <w:r w:rsidRPr="00CF487F">
        <w:rPr>
          <w:shd w:val="clear" w:color="auto" w:fill="FFFFFF"/>
        </w:rPr>
        <w:t>результатов</w:t>
      </w:r>
      <w:r w:rsidRPr="00CF487F">
        <w:t>.</w:t>
      </w:r>
      <w:r w:rsidRPr="00CF487F">
        <w:rPr>
          <w:shd w:val="clear" w:color="auto" w:fill="FFFFFF"/>
        </w:rPr>
        <w:t xml:space="preserve"> Это</w:t>
      </w:r>
      <w:r w:rsidRPr="00710819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открыва</w:t>
      </w:r>
      <w:r w:rsidRPr="00710819">
        <w:rPr>
          <w:shd w:val="clear" w:color="auto" w:fill="FFFFFF"/>
        </w:rPr>
        <w:t>ет</w:t>
      </w:r>
      <w:r>
        <w:rPr>
          <w:shd w:val="clear" w:color="auto" w:fill="FFFFFF"/>
        </w:rPr>
        <w:t xml:space="preserve"> перспективы для эффективного использования результатов</w:t>
      </w:r>
      <w:r w:rsidRPr="00710819">
        <w:rPr>
          <w:shd w:val="clear" w:color="auto" w:fill="FFFFFF"/>
        </w:rPr>
        <w:t xml:space="preserve"> лабораторных </w:t>
      </w:r>
      <w:r>
        <w:rPr>
          <w:shd w:val="clear" w:color="auto" w:fill="FFFFFF"/>
        </w:rPr>
        <w:t>экспериментов</w:t>
      </w:r>
      <w:r w:rsidRPr="00710819">
        <w:rPr>
          <w:shd w:val="clear" w:color="auto" w:fill="FFFFFF"/>
        </w:rPr>
        <w:t xml:space="preserve"> для анализа </w:t>
      </w:r>
      <w:r>
        <w:rPr>
          <w:shd w:val="clear" w:color="auto" w:fill="FFFFFF"/>
        </w:rPr>
        <w:t xml:space="preserve">и </w:t>
      </w:r>
      <w:r w:rsidRPr="00710819">
        <w:t xml:space="preserve">моделирования </w:t>
      </w:r>
      <w:r>
        <w:t xml:space="preserve">астрофизических </w:t>
      </w:r>
      <w:r w:rsidRPr="00710819">
        <w:t>явлений</w:t>
      </w:r>
      <w:r>
        <w:t xml:space="preserve">. </w:t>
      </w:r>
    </w:p>
    <w:p w:rsidR="00D818F7" w:rsidRDefault="00D818F7" w:rsidP="00C46E90">
      <w:pPr>
        <w:pStyle w:val="Zv-bodyreport"/>
        <w:rPr>
          <w:lang w:val="en-US"/>
        </w:rPr>
      </w:pPr>
      <w:r>
        <w:t xml:space="preserve">В докладе приведены экспериментальные данные, свидетельствующие о качественных изменениях структуры токовых слоев при изменении структуры исходной магнитной конфигурации, в которой происходит развитие токового слоя, в том числе при изменениях градиента поперечного (по отношению к току плазмы) магнитного поля и напряженности продольного магнитного поля. Рассмотрены особенности эволюции токовых слоев, формируемых в плазме различных инертных газов, т.е. фактически при изменении массы ионов плазмы. Показано, что существенную роль играет возбуждение в слое токов Холла, взаимодействие которых с продольной компонентой магнитного поля приводит к зависящим от времени изменениям формы токовых слоев. Обсуждается влияние токов обратного направления, возникающих у боковых концов слоя, на характер динамических явлений в токовых слоях. </w:t>
      </w:r>
    </w:p>
    <w:p w:rsidR="00F8585D" w:rsidRPr="00F8585D" w:rsidRDefault="00F8585D" w:rsidP="00C46E90">
      <w:pPr>
        <w:pStyle w:val="Zv-bodyreport"/>
      </w:pPr>
      <w:r>
        <w:rPr>
          <w:color w:val="000000"/>
        </w:rPr>
        <w:t xml:space="preserve">Работа выполнена при частичной поддержке Российским фондом фундаментальных исследований, проект </w:t>
      </w:r>
      <w:r>
        <w:t>№ 15-02-03644</w:t>
      </w:r>
      <w:r>
        <w:rPr>
          <w:color w:val="000000"/>
        </w:rPr>
        <w:t xml:space="preserve">, и Программой ОФН РАН </w:t>
      </w:r>
      <w:r>
        <w:rPr>
          <w:color w:val="000000"/>
          <w:lang w:val="en-US"/>
        </w:rPr>
        <w:t>IV</w:t>
      </w:r>
      <w:r w:rsidRPr="00CA401A">
        <w:rPr>
          <w:color w:val="000000"/>
        </w:rPr>
        <w:t xml:space="preserve">.2.14 </w:t>
      </w:r>
      <w:r>
        <w:rPr>
          <w:color w:val="000000"/>
        </w:rPr>
        <w:t xml:space="preserve">«Динамика разреженной плазмы </w:t>
      </w:r>
      <w:r w:rsidRPr="001F30BB">
        <w:t>в космосе и в лаборатории</w:t>
      </w:r>
      <w:r w:rsidRPr="001F30BB">
        <w:rPr>
          <w:color w:val="000000"/>
        </w:rPr>
        <w:t>».</w:t>
      </w:r>
    </w:p>
    <w:p w:rsidR="00654A7B" w:rsidRPr="001F01A0" w:rsidRDefault="00654A7B" w:rsidP="001F01A0">
      <w:pPr>
        <w:pStyle w:val="a6"/>
        <w:rPr>
          <w:lang w:val="en-US"/>
        </w:rPr>
      </w:pPr>
    </w:p>
    <w:sectPr w:rsidR="00654A7B" w:rsidRPr="001F01A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DF" w:rsidRDefault="00005FDF">
      <w:r>
        <w:separator/>
      </w:r>
    </w:p>
  </w:endnote>
  <w:endnote w:type="continuationSeparator" w:id="0">
    <w:p w:rsidR="00005FDF" w:rsidRDefault="0000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1A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DF" w:rsidRDefault="00005FDF">
      <w:r>
        <w:separator/>
      </w:r>
    </w:p>
  </w:footnote>
  <w:footnote w:type="continuationSeparator" w:id="0">
    <w:p w:rsidR="00005FDF" w:rsidRDefault="00005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D818F7">
      <w:rPr>
        <w:sz w:val="20"/>
      </w:rPr>
      <w:t>8</w:t>
    </w:r>
    <w:r>
      <w:rPr>
        <w:sz w:val="20"/>
      </w:rPr>
      <w:t xml:space="preserve"> – 1</w:t>
    </w:r>
    <w:r w:rsidR="008D1653" w:rsidRPr="00D818F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D818F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5FDF"/>
    <w:rsid w:val="00043701"/>
    <w:rsid w:val="00081B59"/>
    <w:rsid w:val="000C7078"/>
    <w:rsid w:val="000D76E9"/>
    <w:rsid w:val="000E495B"/>
    <w:rsid w:val="001C0CCB"/>
    <w:rsid w:val="001F01A0"/>
    <w:rsid w:val="00220629"/>
    <w:rsid w:val="00247225"/>
    <w:rsid w:val="003800F3"/>
    <w:rsid w:val="003B5B93"/>
    <w:rsid w:val="00401388"/>
    <w:rsid w:val="00446025"/>
    <w:rsid w:val="004A77D1"/>
    <w:rsid w:val="004B72AA"/>
    <w:rsid w:val="004F4E29"/>
    <w:rsid w:val="005342FB"/>
    <w:rsid w:val="00567C6F"/>
    <w:rsid w:val="00573BAD"/>
    <w:rsid w:val="0058676C"/>
    <w:rsid w:val="00654A7B"/>
    <w:rsid w:val="00732A2E"/>
    <w:rsid w:val="007B6378"/>
    <w:rsid w:val="00802D35"/>
    <w:rsid w:val="0080704A"/>
    <w:rsid w:val="008D1653"/>
    <w:rsid w:val="00901CC2"/>
    <w:rsid w:val="00AF5B2B"/>
    <w:rsid w:val="00B622ED"/>
    <w:rsid w:val="00B9584E"/>
    <w:rsid w:val="00BE3E6A"/>
    <w:rsid w:val="00BF4DF3"/>
    <w:rsid w:val="00C103CD"/>
    <w:rsid w:val="00C232A0"/>
    <w:rsid w:val="00C46E90"/>
    <w:rsid w:val="00CE497F"/>
    <w:rsid w:val="00D47F19"/>
    <w:rsid w:val="00D818F7"/>
    <w:rsid w:val="00D900FB"/>
    <w:rsid w:val="00DB0BC7"/>
    <w:rsid w:val="00E7021A"/>
    <w:rsid w:val="00E87733"/>
    <w:rsid w:val="00F74399"/>
    <w:rsid w:val="00F8585D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901CC2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rsid w:val="00BE3E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ya_os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frank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2627</CharactersWithSpaces>
  <SharedDoc>false</SharedDoc>
  <HLinks>
    <vt:vector size="24" baseType="variant">
      <vt:variant>
        <vt:i4>2883622</vt:i4>
      </vt:variant>
      <vt:variant>
        <vt:i4>9</vt:i4>
      </vt:variant>
      <vt:variant>
        <vt:i4>0</vt:i4>
      </vt:variant>
      <vt:variant>
        <vt:i4>5</vt:i4>
      </vt:variant>
      <vt:variant>
        <vt:lpwstr>mailto:galya_ostr@mail.ru</vt:lpwstr>
      </vt:variant>
      <vt:variant>
        <vt:lpwstr/>
      </vt:variant>
      <vt:variant>
        <vt:i4>4456510</vt:i4>
      </vt:variant>
      <vt:variant>
        <vt:i4>6</vt:i4>
      </vt:variant>
      <vt:variant>
        <vt:i4>0</vt:i4>
      </vt:variant>
      <vt:variant>
        <vt:i4>5</vt:i4>
      </vt:variant>
      <vt:variant>
        <vt:lpwstr>mailto:annfrank@fpl.gpi.ru</vt:lpwstr>
      </vt:variant>
      <vt:variant>
        <vt:lpwstr/>
      </vt:variant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mailto:galya_ostr@mail.ru</vt:lpwstr>
      </vt:variant>
      <vt:variant>
        <vt:lpwstr/>
      </vt:variant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mailto:annfrank@fpl.gpi.ru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И ДИНАМИКА ТРЕХМЕРНОЙ СТРУКТУРЫ ТОКОВЫХ СЛОЕВ В ЗАВИСИМОСТИ ОТ НАЧАЛЬНЫХ УСЛОВИЙ РАЗВИТИЯ СЛОЯ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2016-01-05T15:14:00Z</dcterms:created>
  <dcterms:modified xsi:type="dcterms:W3CDTF">2016-01-05T15:14:00Z</dcterms:modified>
</cp:coreProperties>
</file>