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71B" w:rsidRPr="00CD6E35" w:rsidRDefault="007D371B" w:rsidP="00510A8A">
      <w:pPr>
        <w:pStyle w:val="Zv-Titlereport"/>
      </w:pPr>
      <w:bookmarkStart w:id="0" w:name="OLE_LINK1"/>
      <w:bookmarkStart w:id="1" w:name="OLE_LINK2"/>
      <w:r>
        <w:t xml:space="preserve">симметризация бинодалей и определение критических точек </w:t>
      </w:r>
      <w:r w:rsidRPr="00FF0529">
        <w:t xml:space="preserve">некоторых </w:t>
      </w:r>
      <w:r>
        <w:t>материалов на основе низкотемпературных измерений</w:t>
      </w:r>
      <w:bookmarkEnd w:id="0"/>
      <w:bookmarkEnd w:id="1"/>
    </w:p>
    <w:p w:rsidR="007D371B" w:rsidRPr="00711574" w:rsidRDefault="007D371B" w:rsidP="00510A8A">
      <w:pPr>
        <w:pStyle w:val="Zv-Author"/>
      </w:pPr>
      <w:r w:rsidRPr="00711574">
        <w:rPr>
          <w:lang w:val="en-AU"/>
        </w:rPr>
        <w:t>E</w:t>
      </w:r>
      <w:r w:rsidR="00510A8A">
        <w:t>.</w:t>
      </w:r>
      <w:r w:rsidRPr="00711574">
        <w:rPr>
          <w:lang w:val="en-AU"/>
        </w:rPr>
        <w:t>M</w:t>
      </w:r>
      <w:r w:rsidRPr="00711574">
        <w:t xml:space="preserve">. </w:t>
      </w:r>
      <w:r w:rsidRPr="00711574">
        <w:rPr>
          <w:lang w:val="en-AU"/>
        </w:rPr>
        <w:t>A</w:t>
      </w:r>
      <w:r w:rsidRPr="00711574">
        <w:t>пфельбаум</w:t>
      </w:r>
      <w:r>
        <w:t>,</w:t>
      </w:r>
      <w:r w:rsidR="00510A8A">
        <w:t xml:space="preserve"> В.</w:t>
      </w:r>
      <w:r w:rsidRPr="00711574">
        <w:t>С. Воробьев</w:t>
      </w:r>
    </w:p>
    <w:p w:rsidR="007D371B" w:rsidRPr="00CD6E35" w:rsidRDefault="007D371B" w:rsidP="00510A8A">
      <w:pPr>
        <w:pStyle w:val="Zv-Organization"/>
      </w:pPr>
      <w:r w:rsidRPr="00711574">
        <w:t xml:space="preserve">Объединенный Институт Высоких Температур РАН, </w:t>
      </w:r>
      <w:r w:rsidR="00510A8A">
        <w:t>г. Москва</w:t>
      </w:r>
      <w:r w:rsidRPr="00711574">
        <w:t>, Россия</w:t>
      </w:r>
      <w:r w:rsidR="00510A8A" w:rsidRPr="00CD6E35">
        <w:t>,</w:t>
      </w:r>
      <w:r w:rsidRPr="00CD6E35">
        <w:t xml:space="preserve"> </w:t>
      </w:r>
      <w:hyperlink r:id="rId7" w:history="1">
        <w:r w:rsidRPr="0003383B">
          <w:rPr>
            <w:rStyle w:val="a7"/>
            <w:i w:val="0"/>
            <w:lang w:val="en-US"/>
          </w:rPr>
          <w:t>apfel</w:t>
        </w:r>
        <w:r w:rsidRPr="00CD6E35">
          <w:rPr>
            <w:rStyle w:val="a7"/>
            <w:i w:val="0"/>
          </w:rPr>
          <w:t>_</w:t>
        </w:r>
        <w:r w:rsidRPr="0003383B">
          <w:rPr>
            <w:rStyle w:val="a7"/>
            <w:i w:val="0"/>
            <w:lang w:val="en-US"/>
          </w:rPr>
          <w:t>e</w:t>
        </w:r>
        <w:r w:rsidRPr="00CD6E35">
          <w:rPr>
            <w:rStyle w:val="a7"/>
            <w:i w:val="0"/>
          </w:rPr>
          <w:t>@</w:t>
        </w:r>
        <w:r w:rsidRPr="0003383B">
          <w:rPr>
            <w:rStyle w:val="a7"/>
            <w:i w:val="0"/>
            <w:lang w:val="en-US"/>
          </w:rPr>
          <w:t>mail</w:t>
        </w:r>
        <w:r w:rsidRPr="00CD6E35">
          <w:rPr>
            <w:rStyle w:val="a7"/>
            <w:i w:val="0"/>
          </w:rPr>
          <w:t>.</w:t>
        </w:r>
        <w:r w:rsidRPr="0003383B">
          <w:rPr>
            <w:rStyle w:val="a7"/>
            <w:i w:val="0"/>
            <w:lang w:val="en-US"/>
          </w:rPr>
          <w:t>ru</w:t>
        </w:r>
      </w:hyperlink>
    </w:p>
    <w:p w:rsidR="007D371B" w:rsidRPr="001318B1" w:rsidRDefault="007D371B" w:rsidP="00510A8A">
      <w:pPr>
        <w:pStyle w:val="Zv-bodyreport"/>
      </w:pPr>
      <w:bookmarkStart w:id="2" w:name="_GoBack"/>
      <w:r>
        <w:t>П</w:t>
      </w:r>
      <w:r w:rsidRPr="001318B1">
        <w:t xml:space="preserve">редлагается </w:t>
      </w:r>
      <w:r>
        <w:t xml:space="preserve">метод симметризации </w:t>
      </w:r>
      <w:r w:rsidRPr="001318B1">
        <w:t>кривой сосуществования жидкость-пар. Он основан на введении</w:t>
      </w:r>
      <w:r>
        <w:t xml:space="preserve"> «решеткообразной» плотности в виде </w:t>
      </w:r>
      <w:r w:rsidRPr="001318B1">
        <w:t xml:space="preserve"> </w:t>
      </w:r>
      <w:r w:rsidRPr="006846F0">
        <w:rPr>
          <w:i/>
          <w:lang w:val="en-US"/>
        </w:rPr>
        <w:t>x</w:t>
      </w:r>
      <w:r w:rsidR="00510A8A">
        <w:rPr>
          <w:i/>
        </w:rPr>
        <w:t> </w:t>
      </w:r>
      <w:r w:rsidRPr="005C17F4">
        <w:t>=</w:t>
      </w:r>
      <w:r w:rsidR="00510A8A">
        <w:t> </w:t>
      </w:r>
      <w:r w:rsidRPr="006846F0">
        <w:rPr>
          <w:i/>
        </w:rPr>
        <w:t>ρ</w:t>
      </w:r>
      <w:r w:rsidRPr="005C17F4">
        <w:rPr>
          <w:vertAlign w:val="subscript"/>
        </w:rPr>
        <w:t>1</w:t>
      </w:r>
      <w:r w:rsidRPr="005C17F4">
        <w:t>/(</w:t>
      </w:r>
      <w:r w:rsidRPr="006846F0">
        <w:rPr>
          <w:i/>
        </w:rPr>
        <w:t>ρ</w:t>
      </w:r>
      <w:r w:rsidRPr="005C17F4">
        <w:rPr>
          <w:vertAlign w:val="subscript"/>
        </w:rPr>
        <w:t>1</w:t>
      </w:r>
      <w:r w:rsidR="00510A8A">
        <w:rPr>
          <w:lang w:val="en-US"/>
        </w:rPr>
        <w:t> </w:t>
      </w:r>
      <w:r w:rsidRPr="005C17F4">
        <w:t>+</w:t>
      </w:r>
      <w:r w:rsidR="00510A8A">
        <w:rPr>
          <w:lang w:val="en-US"/>
        </w:rPr>
        <w:t> </w:t>
      </w:r>
      <w:r w:rsidRPr="006846F0">
        <w:rPr>
          <w:i/>
        </w:rPr>
        <w:t>ρ</w:t>
      </w:r>
      <w:r w:rsidRPr="005C17F4">
        <w:rPr>
          <w:vertAlign w:val="subscript"/>
        </w:rPr>
        <w:t>2</w:t>
      </w:r>
      <w:r w:rsidRPr="005C17F4">
        <w:t xml:space="preserve">), </w:t>
      </w:r>
      <w:r w:rsidRPr="001318B1">
        <w:t xml:space="preserve">где </w:t>
      </w:r>
      <w:r w:rsidRPr="006846F0">
        <w:rPr>
          <w:i/>
        </w:rPr>
        <w:t>ρ</w:t>
      </w:r>
      <w:r w:rsidRPr="005C17F4">
        <w:rPr>
          <w:vertAlign w:val="subscript"/>
        </w:rPr>
        <w:t>1</w:t>
      </w:r>
      <w:r w:rsidRPr="001318B1">
        <w:t xml:space="preserve">, и </w:t>
      </w:r>
      <w:r w:rsidRPr="006846F0">
        <w:rPr>
          <w:i/>
        </w:rPr>
        <w:t>ρ</w:t>
      </w:r>
      <w:r w:rsidRPr="005C17F4">
        <w:rPr>
          <w:vertAlign w:val="subscript"/>
        </w:rPr>
        <w:t>2</w:t>
      </w:r>
      <w:r w:rsidRPr="001318B1">
        <w:t xml:space="preserve"> </w:t>
      </w:r>
      <w:r w:rsidR="00510A8A" w:rsidRPr="00CD6E35">
        <w:t>—</w:t>
      </w:r>
      <w:r>
        <w:t> </w:t>
      </w:r>
      <w:r w:rsidRPr="001318B1">
        <w:t xml:space="preserve">плотности вдоль </w:t>
      </w:r>
      <w:r>
        <w:t xml:space="preserve">бинодали </w:t>
      </w:r>
      <w:r w:rsidRPr="001318B1">
        <w:t xml:space="preserve">жидкость-газ. </w:t>
      </w:r>
      <w:r>
        <w:t>С</w:t>
      </w:r>
      <w:r w:rsidRPr="001318B1">
        <w:t>имметричн</w:t>
      </w:r>
      <w:r>
        <w:t>ая</w:t>
      </w:r>
      <w:r w:rsidRPr="001318B1">
        <w:t xml:space="preserve"> фаз</w:t>
      </w:r>
      <w:r>
        <w:t xml:space="preserve">овая диаграмма строится на основе экспериментальных данных и данных численного моделирования </w:t>
      </w:r>
      <w:r w:rsidRPr="001318B1">
        <w:t>для реальных веществ и моделей (благородные газы, многоатомны</w:t>
      </w:r>
      <w:r>
        <w:t>е</w:t>
      </w:r>
      <w:r w:rsidRPr="001318B1">
        <w:t xml:space="preserve"> молекул</w:t>
      </w:r>
      <w:r>
        <w:t>ы</w:t>
      </w:r>
      <w:r w:rsidRPr="001318B1">
        <w:t>, органические вещества</w:t>
      </w:r>
      <w:r>
        <w:t>,</w:t>
      </w:r>
      <w:r w:rsidRPr="001318B1">
        <w:t xml:space="preserve"> металлы </w:t>
      </w:r>
      <w:r>
        <w:t xml:space="preserve">и модели </w:t>
      </w:r>
      <w:r w:rsidRPr="001318B1">
        <w:t>Ван-дер-Ваальса</w:t>
      </w:r>
      <w:r>
        <w:t xml:space="preserve"> и</w:t>
      </w:r>
      <w:r w:rsidRPr="001318B1">
        <w:t xml:space="preserve"> Леннард</w:t>
      </w:r>
      <w:r>
        <w:t>а</w:t>
      </w:r>
      <w:r w:rsidRPr="001318B1">
        <w:t>-Джонс</w:t>
      </w:r>
      <w:r>
        <w:t>а</w:t>
      </w:r>
      <w:r w:rsidRPr="001318B1">
        <w:t xml:space="preserve">). </w:t>
      </w:r>
      <w:r>
        <w:t>Показано. что после</w:t>
      </w:r>
      <w:r w:rsidRPr="005C17F4">
        <w:t xml:space="preserve"> </w:t>
      </w:r>
      <w:r>
        <w:t>симетризации  д</w:t>
      </w:r>
      <w:r w:rsidRPr="005C17F4">
        <w:t>авление и температура</w:t>
      </w:r>
      <w:r w:rsidRPr="001318B1">
        <w:t xml:space="preserve"> удовлетвор</w:t>
      </w:r>
      <w:r>
        <w:t xml:space="preserve">яют </w:t>
      </w:r>
      <w:r w:rsidRPr="001318B1">
        <w:t>некоторы</w:t>
      </w:r>
      <w:r>
        <w:t>м</w:t>
      </w:r>
      <w:r w:rsidRPr="001318B1">
        <w:t xml:space="preserve"> новы</w:t>
      </w:r>
      <w:r>
        <w:t>м</w:t>
      </w:r>
      <w:r w:rsidRPr="001318B1">
        <w:t xml:space="preserve"> соотношения</w:t>
      </w:r>
      <w:r>
        <w:t>м</w:t>
      </w:r>
      <w:r w:rsidRPr="001318B1">
        <w:t xml:space="preserve"> подобия</w:t>
      </w:r>
      <w:r w:rsidR="00510A8A" w:rsidRPr="00CD6E35">
        <w:t xml:space="preserve"> [1].</w:t>
      </w:r>
      <w:r>
        <w:t xml:space="preserve"> </w:t>
      </w:r>
    </w:p>
    <w:p w:rsidR="007D371B" w:rsidRPr="00CD6E35" w:rsidRDefault="007D371B" w:rsidP="00510A8A">
      <w:pPr>
        <w:pStyle w:val="Zv-bodyreport"/>
      </w:pPr>
      <w:r w:rsidRPr="005C17F4">
        <w:t>Излагается метод нахождения критических точек и</w:t>
      </w:r>
      <w:r w:rsidR="00510A8A">
        <w:t xml:space="preserve"> построения бинодалей жидкость</w:t>
      </w:r>
      <w:r w:rsidR="00510A8A" w:rsidRPr="00CD6E35">
        <w:t>-</w:t>
      </w:r>
      <w:r w:rsidRPr="005C17F4">
        <w:t>газ для металлических элементов</w:t>
      </w:r>
      <w:r w:rsidR="00510A8A" w:rsidRPr="00CD6E35">
        <w:t xml:space="preserve"> [2]</w:t>
      </w:r>
      <w:r w:rsidRPr="005C17F4">
        <w:t>. Учитывается неаналитическое поведение в окрестности критической то</w:t>
      </w:r>
      <w:r w:rsidR="00510A8A">
        <w:t xml:space="preserve">чки и асимптотика Клапейрона </w:t>
      </w:r>
      <w:r w:rsidR="00510A8A" w:rsidRPr="00CD6E35">
        <w:t>—</w:t>
      </w:r>
      <w:r w:rsidRPr="005C17F4">
        <w:t xml:space="preserve"> Клаузиуса при низких температурах. Данный подход обеспечивает хорошее согласие с экспериментальными данными для широкого набора неметаллических веществ, ртути и щелочных металлов, для которых бинодали и критические параметры измерены. Были рассчитаны бинодали и критические точки для ряда металлов (Al, Cu, Fe и Zr), для которых измерялись только низкотемпературные участки бинодалей. Показано, что метод дает приемлемую точность для измеренных жидкой, и особенно, для газовой ветви бинодали, вдоль которой плотность меняется на несколько порядков величины. Эти данные сопоставлялись с ранее известными оценками критических параметров. Представляется, что полученные значения критических параметров являются наиболее надежными из всех ранее представленных значений. Предлагаемый метод нахождения критических параметров достаточно прост и может быть использован и для других металлических элементов, у которых имеется экспериментальная информация о низкотемпературных частях бинодалей.</w:t>
      </w:r>
    </w:p>
    <w:p w:rsidR="00510A8A" w:rsidRPr="00510A8A" w:rsidRDefault="00510A8A" w:rsidP="00510A8A">
      <w:pPr>
        <w:pStyle w:val="Zv-TitleReferences-en"/>
      </w:pPr>
      <w:r>
        <w:t>Литература</w:t>
      </w:r>
    </w:p>
    <w:p w:rsidR="007D371B" w:rsidRDefault="007D371B" w:rsidP="00510A8A">
      <w:pPr>
        <w:pStyle w:val="Zv-References-ru"/>
        <w:rPr>
          <w:lang w:val="en-US"/>
        </w:rPr>
      </w:pPr>
      <w:r>
        <w:rPr>
          <w:lang w:val="en-US"/>
        </w:rPr>
        <w:t>E</w:t>
      </w:r>
      <w:r w:rsidRPr="005C17F4">
        <w:rPr>
          <w:lang w:val="en-US"/>
        </w:rPr>
        <w:t>.</w:t>
      </w:r>
      <w:r>
        <w:rPr>
          <w:lang w:val="en-US"/>
        </w:rPr>
        <w:t>M</w:t>
      </w:r>
      <w:r w:rsidRPr="005C17F4">
        <w:rPr>
          <w:lang w:val="en-US"/>
        </w:rPr>
        <w:t xml:space="preserve">. </w:t>
      </w:r>
      <w:r>
        <w:rPr>
          <w:lang w:val="en-US"/>
        </w:rPr>
        <w:t>Apfelbaum</w:t>
      </w:r>
      <w:r w:rsidRPr="005C17F4">
        <w:rPr>
          <w:lang w:val="en-US"/>
        </w:rPr>
        <w:t xml:space="preserve">, </w:t>
      </w:r>
      <w:r>
        <w:rPr>
          <w:lang w:val="en-US"/>
        </w:rPr>
        <w:t>V</w:t>
      </w:r>
      <w:r w:rsidRPr="005C17F4">
        <w:rPr>
          <w:lang w:val="en-US"/>
        </w:rPr>
        <w:t>.</w:t>
      </w:r>
      <w:r>
        <w:rPr>
          <w:lang w:val="en-US"/>
        </w:rPr>
        <w:t>S</w:t>
      </w:r>
      <w:r w:rsidRPr="005C17F4">
        <w:rPr>
          <w:lang w:val="en-US"/>
        </w:rPr>
        <w:t xml:space="preserve">. </w:t>
      </w:r>
      <w:r>
        <w:rPr>
          <w:lang w:val="en-US"/>
        </w:rPr>
        <w:t>Vorob</w:t>
      </w:r>
      <w:r w:rsidRPr="005C17F4">
        <w:rPr>
          <w:lang w:val="en-US"/>
        </w:rPr>
        <w:t>’</w:t>
      </w:r>
      <w:r>
        <w:rPr>
          <w:lang w:val="en-US"/>
        </w:rPr>
        <w:t>ev</w:t>
      </w:r>
      <w:r w:rsidRPr="00CD6E35">
        <w:rPr>
          <w:lang w:val="en-US"/>
        </w:rPr>
        <w:t xml:space="preserve">, J. Phys. </w:t>
      </w:r>
      <w:r w:rsidRPr="005C0280">
        <w:t xml:space="preserve">Chem. B 2015, </w:t>
      </w:r>
      <w:r w:rsidRPr="00D915EE">
        <w:rPr>
          <w:i/>
          <w:iCs/>
        </w:rPr>
        <w:t>119</w:t>
      </w:r>
      <w:r w:rsidRPr="00D915EE">
        <w:t> (26), 8419–8424</w:t>
      </w:r>
    </w:p>
    <w:p w:rsidR="007D371B" w:rsidRPr="005F1D46" w:rsidRDefault="007D371B" w:rsidP="00510A8A">
      <w:pPr>
        <w:pStyle w:val="Zv-References-ru"/>
      </w:pPr>
      <w:r>
        <w:rPr>
          <w:lang w:val="en-US"/>
        </w:rPr>
        <w:t>E</w:t>
      </w:r>
      <w:r w:rsidRPr="005C17F4">
        <w:rPr>
          <w:lang w:val="en-US"/>
        </w:rPr>
        <w:t>.</w:t>
      </w:r>
      <w:r>
        <w:rPr>
          <w:lang w:val="en-US"/>
        </w:rPr>
        <w:t>M</w:t>
      </w:r>
      <w:r w:rsidRPr="005C17F4">
        <w:rPr>
          <w:lang w:val="en-US"/>
        </w:rPr>
        <w:t xml:space="preserve">. </w:t>
      </w:r>
      <w:r>
        <w:rPr>
          <w:lang w:val="en-US"/>
        </w:rPr>
        <w:t>Apfelbaum</w:t>
      </w:r>
      <w:r w:rsidRPr="005C17F4">
        <w:rPr>
          <w:lang w:val="en-US"/>
        </w:rPr>
        <w:t xml:space="preserve">, </w:t>
      </w:r>
      <w:r>
        <w:rPr>
          <w:lang w:val="en-US"/>
        </w:rPr>
        <w:t>V</w:t>
      </w:r>
      <w:r w:rsidRPr="005C17F4">
        <w:rPr>
          <w:lang w:val="en-US"/>
        </w:rPr>
        <w:t>.</w:t>
      </w:r>
      <w:r>
        <w:rPr>
          <w:lang w:val="en-US"/>
        </w:rPr>
        <w:t>S</w:t>
      </w:r>
      <w:r w:rsidRPr="005C17F4">
        <w:rPr>
          <w:lang w:val="en-US"/>
        </w:rPr>
        <w:t xml:space="preserve">. </w:t>
      </w:r>
      <w:r>
        <w:rPr>
          <w:lang w:val="en-US"/>
        </w:rPr>
        <w:t>Vorob</w:t>
      </w:r>
      <w:r w:rsidRPr="005C17F4">
        <w:rPr>
          <w:lang w:val="en-US"/>
        </w:rPr>
        <w:t>’</w:t>
      </w:r>
      <w:r>
        <w:rPr>
          <w:lang w:val="en-US"/>
        </w:rPr>
        <w:t>ev</w:t>
      </w:r>
      <w:r w:rsidRPr="005C17F4">
        <w:rPr>
          <w:lang w:val="en-US"/>
        </w:rPr>
        <w:t xml:space="preserve">, </w:t>
      </w:r>
      <w:r>
        <w:rPr>
          <w:lang w:val="en-US"/>
        </w:rPr>
        <w:t>J</w:t>
      </w:r>
      <w:r w:rsidRPr="005C17F4">
        <w:rPr>
          <w:lang w:val="en-US"/>
        </w:rPr>
        <w:t>.</w:t>
      </w:r>
      <w:r>
        <w:rPr>
          <w:lang w:val="en-US"/>
        </w:rPr>
        <w:t>Phys</w:t>
      </w:r>
      <w:r w:rsidRPr="005C17F4">
        <w:rPr>
          <w:lang w:val="en-US"/>
        </w:rPr>
        <w:t xml:space="preserve">. </w:t>
      </w:r>
      <w:r>
        <w:rPr>
          <w:lang w:val="en-US"/>
        </w:rPr>
        <w:t xml:space="preserve">Chem. </w:t>
      </w:r>
      <w:r w:rsidRPr="005F1D46">
        <w:t>B 2015, 119, 11825−11832</w:t>
      </w:r>
    </w:p>
    <w:p w:rsidR="007D371B" w:rsidRDefault="007D371B" w:rsidP="007D371B">
      <w:pPr>
        <w:rPr>
          <w:lang w:val="en-US"/>
        </w:rPr>
      </w:pPr>
    </w:p>
    <w:sectPr w:rsidR="007D371B" w:rsidSect="00F95123">
      <w:headerReference w:type="default" r:id="rId8"/>
      <w:footerReference w:type="even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3E3" w:rsidRDefault="004C03E3">
      <w:r>
        <w:separator/>
      </w:r>
    </w:p>
  </w:endnote>
  <w:endnote w:type="continuationSeparator" w:id="0">
    <w:p w:rsidR="004C03E3" w:rsidRDefault="004C03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545" w:rsidRDefault="00DA154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A1545" w:rsidRDefault="00DA154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3E3" w:rsidRDefault="004C03E3">
      <w:r>
        <w:separator/>
      </w:r>
    </w:p>
  </w:footnote>
  <w:footnote w:type="continuationSeparator" w:id="0">
    <w:p w:rsidR="004C03E3" w:rsidRDefault="004C03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545" w:rsidRDefault="00DA1545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CD6E35">
      <w:rPr>
        <w:sz w:val="20"/>
      </w:rPr>
      <w:t>8</w:t>
    </w:r>
    <w:r>
      <w:rPr>
        <w:sz w:val="20"/>
      </w:rPr>
      <w:t xml:space="preserve"> – 1</w:t>
    </w:r>
    <w:r w:rsidRPr="00CD6E35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CD6E35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DA1545" w:rsidRDefault="00DA1545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24E7D4F"/>
    <w:multiLevelType w:val="hybridMultilevel"/>
    <w:tmpl w:val="91F85E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43701"/>
    <w:rsid w:val="000C101E"/>
    <w:rsid w:val="000C7078"/>
    <w:rsid w:val="000D76E9"/>
    <w:rsid w:val="000E495B"/>
    <w:rsid w:val="001627F8"/>
    <w:rsid w:val="001C0CCB"/>
    <w:rsid w:val="00220629"/>
    <w:rsid w:val="00247225"/>
    <w:rsid w:val="003800F3"/>
    <w:rsid w:val="003B5B93"/>
    <w:rsid w:val="00401388"/>
    <w:rsid w:val="00446025"/>
    <w:rsid w:val="004A1A1B"/>
    <w:rsid w:val="004A502A"/>
    <w:rsid w:val="004A77D1"/>
    <w:rsid w:val="004B72AA"/>
    <w:rsid w:val="004C03E3"/>
    <w:rsid w:val="004F4E29"/>
    <w:rsid w:val="00510A8A"/>
    <w:rsid w:val="00567C6F"/>
    <w:rsid w:val="0057348E"/>
    <w:rsid w:val="00573BAD"/>
    <w:rsid w:val="0058676C"/>
    <w:rsid w:val="005B67AD"/>
    <w:rsid w:val="00653924"/>
    <w:rsid w:val="00654A7B"/>
    <w:rsid w:val="00732A2E"/>
    <w:rsid w:val="007B6378"/>
    <w:rsid w:val="007D371B"/>
    <w:rsid w:val="00802D35"/>
    <w:rsid w:val="008D1653"/>
    <w:rsid w:val="00A22772"/>
    <w:rsid w:val="00AD0076"/>
    <w:rsid w:val="00B622ED"/>
    <w:rsid w:val="00B9584E"/>
    <w:rsid w:val="00C103CD"/>
    <w:rsid w:val="00C232A0"/>
    <w:rsid w:val="00CD6E35"/>
    <w:rsid w:val="00CE497F"/>
    <w:rsid w:val="00D47F19"/>
    <w:rsid w:val="00D900FB"/>
    <w:rsid w:val="00DA1545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371B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4A502A"/>
    <w:rPr>
      <w:color w:val="0000FF"/>
      <w:u w:val="single"/>
    </w:rPr>
  </w:style>
  <w:style w:type="paragraph" w:customStyle="1" w:styleId="ListParagraph">
    <w:name w:val="List Paragraph"/>
    <w:basedOn w:val="a"/>
    <w:rsid w:val="007D37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pfel_e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5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2188</CharactersWithSpaces>
  <SharedDoc>false</SharedDoc>
  <HLinks>
    <vt:vector size="12" baseType="variant">
      <vt:variant>
        <vt:i4>3342399</vt:i4>
      </vt:variant>
      <vt:variant>
        <vt:i4>3</vt:i4>
      </vt:variant>
      <vt:variant>
        <vt:i4>0</vt:i4>
      </vt:variant>
      <vt:variant>
        <vt:i4>5</vt:i4>
      </vt:variant>
      <vt:variant>
        <vt:lpwstr>mailto:apfel_e@mail.ru</vt:lpwstr>
      </vt:variant>
      <vt:variant>
        <vt:lpwstr/>
      </vt:variant>
      <vt:variant>
        <vt:i4>3342399</vt:i4>
      </vt:variant>
      <vt:variant>
        <vt:i4>0</vt:i4>
      </vt:variant>
      <vt:variant>
        <vt:i4>0</vt:i4>
      </vt:variant>
      <vt:variant>
        <vt:i4>5</vt:i4>
      </vt:variant>
      <vt:variant>
        <vt:lpwstr>mailto:apfel_e@mail.ru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симметризация бинодалей и определение критических точек некоторых материалов на основе низкотемпературных измерений</dc:title>
  <dc:subject/>
  <dc:creator>Сергей Сатунин</dc:creator>
  <cp:keywords/>
  <dc:description/>
  <cp:lastModifiedBy>Сергей Сатунин</cp:lastModifiedBy>
  <cp:revision>2</cp:revision>
  <cp:lastPrinted>1601-01-01T00:00:00Z</cp:lastPrinted>
  <dcterms:created xsi:type="dcterms:W3CDTF">2016-01-05T11:26:00Z</dcterms:created>
  <dcterms:modified xsi:type="dcterms:W3CDTF">2016-01-05T11:26:00Z</dcterms:modified>
</cp:coreProperties>
</file>