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50" w:rsidRDefault="00767A50" w:rsidP="00767A50">
      <w:pPr>
        <w:pStyle w:val="Zv-Titlereport"/>
      </w:pPr>
      <w:bookmarkStart w:id="0" w:name="OLE_LINK11"/>
      <w:bookmarkStart w:id="1" w:name="OLE_LINK12"/>
      <w:r>
        <w:t>модернизация и переспективы развития системы регистрации, хранения и представлениЯ экспериментальных данных установки Т-11м</w:t>
      </w:r>
      <w:bookmarkEnd w:id="0"/>
      <w:bookmarkEnd w:id="1"/>
    </w:p>
    <w:p w:rsidR="00767A50" w:rsidRDefault="00767A50" w:rsidP="00767A50">
      <w:pPr>
        <w:pStyle w:val="Zv-Author"/>
      </w:pPr>
      <w:r w:rsidRPr="00B43917">
        <w:rPr>
          <w:u w:val="single"/>
        </w:rPr>
        <w:t>Джурик А.С.</w:t>
      </w:r>
      <w:r>
        <w:t>, Белов А.М., Киселев М.В.</w:t>
      </w:r>
    </w:p>
    <w:p w:rsidR="00767A50" w:rsidRDefault="00767A50" w:rsidP="00767A50">
      <w:pPr>
        <w:pStyle w:val="Zv-Organization"/>
      </w:pPr>
      <w:r>
        <w:t xml:space="preserve">ФГУП "ГНЦ РФ Троицкий институт инновационных и термоядерных исследований", г. Москва, г. Троицк, Россия, </w:t>
      </w:r>
      <w:hyperlink r:id="rId7" w:history="1">
        <w:r w:rsidRPr="009861A9">
          <w:rPr>
            <w:rStyle w:val="a7"/>
          </w:rPr>
          <w:t>anderysan@yandex.ru</w:t>
        </w:r>
      </w:hyperlink>
    </w:p>
    <w:p w:rsidR="00767A50" w:rsidRPr="0007175F" w:rsidRDefault="00767A50" w:rsidP="00767A50">
      <w:pPr>
        <w:pStyle w:val="Zv-bodyreport"/>
      </w:pPr>
      <w:r w:rsidRPr="00767A50">
        <w:t>Действующая система регистрации, хранения и представления экспериментальных данных токамака Т-11М была создана более 15 лет тому назад (введена в эксплуатацию в 1987 году и несколько раз дорабатывалась (последний раз в 2005). Несмотря на это, в настоящее время система морально и физически устарела, и требует коренной модернизации. Эта система [1] состоит из нескольких подсистем регистрации, которые, по сути, входят в состав соответствующих физических диагностик установки Т-11М, например, МГД-диагностики, корпускулярной диагностики</w:t>
      </w:r>
      <w:r>
        <w:t xml:space="preserve">, диагностики </w:t>
      </w:r>
      <w:r>
        <w:rPr>
          <w:lang w:val="en-US"/>
        </w:rPr>
        <w:t>X</w:t>
      </w:r>
      <w:r>
        <w:t>U</w:t>
      </w:r>
      <w:r>
        <w:rPr>
          <w:lang w:val="en-US"/>
        </w:rPr>
        <w:t>V</w:t>
      </w:r>
      <w:r>
        <w:t>-излучения плазмы. Также имеется подсистема, которая обеспечивает регистрацию сигналов диагностик, не имеющих собственных подсистем регистрации. В целом, система регистрации экспериментальных данных установки Т-11М имела распространенные на тот период времени особенности: отсутствие единого такта на АЦП подсистем регистрации; использование в некоторых подсистемах мультиплицирования каналов при регистрации сигналов; в основном невысокие частоты регистрации и незначительный объем памяти; невысокую разрядность АЦП.</w:t>
      </w:r>
    </w:p>
    <w:p w:rsidR="00767A50" w:rsidRPr="0007175F" w:rsidRDefault="00767A50" w:rsidP="00767A50">
      <w:pPr>
        <w:pStyle w:val="Zv-bodyreport"/>
      </w:pPr>
      <w:r>
        <w:t>В докладе представляется структура системы регистрации, хранения и представления экспериментальных данных установки Т-11М после модернизации, Рис.1. А также подходы и решения по отдельным элементам модернизируемой системы.</w:t>
      </w:r>
    </w:p>
    <w:p w:rsidR="00767A50" w:rsidRDefault="00767A50" w:rsidP="00767A50">
      <w:pPr>
        <w:pStyle w:val="Zv-TitleReferences-ru"/>
        <w:jc w:val="center"/>
      </w:pPr>
      <w:r>
        <w:rPr>
          <w:noProof/>
          <w:lang w:eastAsia="ru-RU"/>
        </w:rPr>
        <w:drawing>
          <wp:inline distT="0" distB="0" distL="0" distR="0">
            <wp:extent cx="4953000" cy="2381250"/>
            <wp:effectExtent l="19050" t="0" r="0" b="0"/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A50" w:rsidRPr="005323E3" w:rsidRDefault="00767A50" w:rsidP="00767A50">
      <w:pPr>
        <w:pStyle w:val="Zv-bodyreport"/>
        <w:jc w:val="center"/>
      </w:pPr>
      <w:r w:rsidRPr="005323E3">
        <w:t>Рис.1. Структура системы регистрации, хранения и представления экспериментальных данных установки Т-11М после модернизации.</w:t>
      </w:r>
    </w:p>
    <w:p w:rsidR="00767A50" w:rsidRDefault="00767A50" w:rsidP="00767A50">
      <w:pPr>
        <w:pStyle w:val="Zv-TitleReferences-ru"/>
      </w:pPr>
      <w:r>
        <w:t>Литература</w:t>
      </w:r>
    </w:p>
    <w:p w:rsidR="00767A50" w:rsidRPr="00B43917" w:rsidRDefault="00767A50" w:rsidP="00767A50">
      <w:pPr>
        <w:pStyle w:val="Zv-References-ru"/>
        <w:numPr>
          <w:ilvl w:val="0"/>
          <w:numId w:val="1"/>
        </w:numPr>
      </w:pPr>
      <w:r>
        <w:t xml:space="preserve">Алексеев А.Г., Белов А.М.. Сборник трудов Отделения физики токамаков-реакторов </w:t>
      </w:r>
      <w:r w:rsidRPr="00DB1B23">
        <w:t>ФГУП</w:t>
      </w:r>
      <w:r>
        <w:t xml:space="preserve"> "ГНЦ РФ ТРИНИТИ". Троицк 2012. Выпуск 8. с. 36.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844" w:rsidRDefault="00BC6844">
      <w:r>
        <w:separator/>
      </w:r>
    </w:p>
  </w:endnote>
  <w:endnote w:type="continuationSeparator" w:id="0">
    <w:p w:rsidR="00BC6844" w:rsidRDefault="00BC6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5B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5B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7A5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844" w:rsidRDefault="00BC6844">
      <w:r>
        <w:separator/>
      </w:r>
    </w:p>
  </w:footnote>
  <w:footnote w:type="continuationSeparator" w:id="0">
    <w:p w:rsidR="00BC6844" w:rsidRDefault="00BC6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15B0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6844"/>
    <w:rsid w:val="00017CD8"/>
    <w:rsid w:val="00043701"/>
    <w:rsid w:val="000D76E9"/>
    <w:rsid w:val="000E495B"/>
    <w:rsid w:val="00115B02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67A50"/>
    <w:rsid w:val="007B6378"/>
    <w:rsid w:val="00B622ED"/>
    <w:rsid w:val="00BC6844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767A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erysan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модернизация и переспективы развития системы регистрации, хранения и представлениЯ экспериментальных данных установки Т-11м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2014-01-10T11:41:00Z</dcterms:created>
  <dcterms:modified xsi:type="dcterms:W3CDTF">2014-01-10T11:43:00Z</dcterms:modified>
</cp:coreProperties>
</file>