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0E" w:rsidRPr="004F551A" w:rsidRDefault="0079260E" w:rsidP="0079260E">
      <w:pPr>
        <w:pStyle w:val="Zv-Titlereport"/>
      </w:pPr>
      <w:bookmarkStart w:id="0" w:name="OLE_LINK3"/>
      <w:bookmarkStart w:id="1" w:name="OLE_LINK4"/>
      <w:r>
        <w:t>ЭКСПЕРИМЕНТАЛЬНЫЙ</w:t>
      </w:r>
      <w:r w:rsidRPr="004F551A">
        <w:t xml:space="preserve"> МОДУЛЬ БЛАНКЕТА</w:t>
      </w:r>
      <w:r>
        <w:t xml:space="preserve"> ИТЭР</w:t>
      </w:r>
      <w:r w:rsidRPr="004F551A">
        <w:t>. ОПИСАНИЕ КОНСТРУКЦИИ</w:t>
      </w:r>
      <w:bookmarkEnd w:id="0"/>
      <w:bookmarkEnd w:id="1"/>
    </w:p>
    <w:p w:rsidR="0079260E" w:rsidRPr="00412E5D" w:rsidRDefault="0079260E" w:rsidP="0079260E">
      <w:pPr>
        <w:pStyle w:val="Zv-Author"/>
      </w:pPr>
      <w:r w:rsidRPr="00412E5D">
        <w:rPr>
          <w:u w:val="single"/>
        </w:rPr>
        <w:t>А.Г.</w:t>
      </w:r>
      <w:r w:rsidRPr="00ED2BD8">
        <w:rPr>
          <w:u w:val="single"/>
        </w:rPr>
        <w:t xml:space="preserve"> </w:t>
      </w:r>
      <w:r w:rsidRPr="00412E5D">
        <w:rPr>
          <w:u w:val="single"/>
        </w:rPr>
        <w:t>Сысоев</w:t>
      </w:r>
      <w:r w:rsidRPr="00412E5D">
        <w:t>, В.Г.</w:t>
      </w:r>
      <w:r w:rsidRPr="00ED2BD8">
        <w:t xml:space="preserve"> </w:t>
      </w:r>
      <w:r w:rsidRPr="00412E5D">
        <w:t>Коваленко, М.Н.</w:t>
      </w:r>
      <w:r w:rsidRPr="00ED2BD8">
        <w:t xml:space="preserve"> </w:t>
      </w:r>
      <w:r w:rsidRPr="00412E5D">
        <w:t>Свириденко, А.Ю.</w:t>
      </w:r>
      <w:r w:rsidRPr="00ED2BD8">
        <w:t xml:space="preserve"> </w:t>
      </w:r>
      <w:r w:rsidRPr="00412E5D">
        <w:t>Лешуков</w:t>
      </w:r>
    </w:p>
    <w:p w:rsidR="0079260E" w:rsidRPr="0079260E" w:rsidRDefault="0079260E" w:rsidP="0079260E">
      <w:pPr>
        <w:pStyle w:val="Zv-Organization"/>
      </w:pPr>
      <w:r w:rsidRPr="00D609CC">
        <w:t>ОАО «НИКИЭТ», Москва, Россия</w:t>
      </w:r>
      <w:r w:rsidRPr="0079260E">
        <w:t>,</w:t>
      </w:r>
      <w:r w:rsidRPr="00D609CC">
        <w:t xml:space="preserve"> </w:t>
      </w:r>
      <w:hyperlink r:id="rId7" w:history="1">
        <w:r w:rsidRPr="001C617E">
          <w:rPr>
            <w:rStyle w:val="a7"/>
          </w:rPr>
          <w:t>sysoev@nikiet.ru</w:t>
        </w:r>
      </w:hyperlink>
    </w:p>
    <w:p w:rsidR="0079260E" w:rsidRPr="004F551A" w:rsidRDefault="0079260E" w:rsidP="0079260E">
      <w:pPr>
        <w:pStyle w:val="Zv-bodyreport"/>
      </w:pPr>
      <w:r>
        <w:t xml:space="preserve">Экспериментальный </w:t>
      </w:r>
      <w:r w:rsidRPr="004F551A">
        <w:t>модуль (</w:t>
      </w:r>
      <w:r>
        <w:t>Э</w:t>
      </w:r>
      <w:r w:rsidRPr="004F551A">
        <w:t xml:space="preserve">М) предназначен для </w:t>
      </w:r>
      <w:r>
        <w:t>испытаний</w:t>
      </w:r>
      <w:r w:rsidRPr="004F551A">
        <w:t xml:space="preserve"> в составе внутрикамерных компонентов термоядерного реактора</w:t>
      </w:r>
      <w:r w:rsidRPr="00FB4549">
        <w:t xml:space="preserve"> </w:t>
      </w:r>
      <w:r>
        <w:t>(ТЯР)</w:t>
      </w:r>
      <w:r w:rsidRPr="004F551A">
        <w:t xml:space="preserve"> ИТЭР</w:t>
      </w:r>
      <w:r>
        <w:t>. ЭМ</w:t>
      </w:r>
      <w:r w:rsidRPr="004F551A">
        <w:t xml:space="preserve"> </w:t>
      </w:r>
      <w:r>
        <w:t xml:space="preserve">является </w:t>
      </w:r>
      <w:r w:rsidRPr="004F551A">
        <w:t>прототип</w:t>
      </w:r>
      <w:r>
        <w:t>ом</w:t>
      </w:r>
      <w:r w:rsidRPr="004F551A">
        <w:t xml:space="preserve"> бланкета демонстрационного термоядерного реактора (ДЭМО).</w:t>
      </w:r>
      <w:r>
        <w:t xml:space="preserve"> Основным отличием рассматриваемого варианта ЭМ является использование двух видов теплоносителя: газового (гелий) и жидкометаллического (литий-свинцовая эвтектика). Газовый теплоноситель используется для прогрева внутренних компонентов ЭМ и охлаждения корпуса. Жидкометаллический теплоноситель используется для охлаждения зоны воспроизводства трития, наработки трития и замедления нейтронов.   Э</w:t>
      </w:r>
      <w:r w:rsidRPr="004F551A">
        <w:t>М с керамическим бридером</w:t>
      </w:r>
      <w:r>
        <w:t xml:space="preserve"> (КБ)</w:t>
      </w:r>
      <w:r w:rsidRPr="004F551A">
        <w:t xml:space="preserve"> и </w:t>
      </w:r>
      <w:r>
        <w:t>жидкометаллическим теплоносителем</w:t>
      </w:r>
      <w:r w:rsidRPr="004F551A">
        <w:t xml:space="preserve"> (</w:t>
      </w:r>
      <w:r>
        <w:t>ЖМТ</w:t>
      </w:r>
      <w:r w:rsidRPr="004F551A">
        <w:t>) монтиру</w:t>
      </w:r>
      <w:r>
        <w:t>е</w:t>
      </w:r>
      <w:r w:rsidRPr="004F551A">
        <w:t xml:space="preserve">тся в экваториальный порт </w:t>
      </w:r>
      <w:r>
        <w:t>ТЯР</w:t>
      </w:r>
      <w:r w:rsidRPr="004F551A">
        <w:t xml:space="preserve"> ИТЭ</w:t>
      </w:r>
      <w:r>
        <w:t>Р с момента начала эксплуатации</w:t>
      </w:r>
      <w:r w:rsidRPr="004F551A">
        <w:t xml:space="preserve"> </w:t>
      </w:r>
      <w:r>
        <w:t>для</w:t>
      </w:r>
      <w:r w:rsidRPr="004F551A">
        <w:t xml:space="preserve"> </w:t>
      </w:r>
      <w:r>
        <w:t>испытания элементов его конструкции во всех режимах горения термоядерной плазмы. Кроме того ЭМ предназначен для демонстрации:</w:t>
      </w:r>
    </w:p>
    <w:p w:rsidR="0079260E" w:rsidRPr="001B7354" w:rsidRDefault="0079260E" w:rsidP="0079260E">
      <w:pPr>
        <w:pStyle w:val="Zv-bodyreport"/>
      </w:pPr>
      <w:r w:rsidRPr="001B7354">
        <w:t xml:space="preserve">-  </w:t>
      </w:r>
      <w:r>
        <w:t xml:space="preserve">получения </w:t>
      </w:r>
      <w:r w:rsidRPr="001B7354">
        <w:t>выходны</w:t>
      </w:r>
      <w:r>
        <w:t>х</w:t>
      </w:r>
      <w:r w:rsidRPr="001B7354">
        <w:t xml:space="preserve"> параметр</w:t>
      </w:r>
      <w:r>
        <w:t>ов</w:t>
      </w:r>
      <w:r w:rsidRPr="001B7354">
        <w:t xml:space="preserve"> </w:t>
      </w:r>
      <w:r>
        <w:t>литий-свинцовой эвтектики (ЛСЭ) на уровне</w:t>
      </w:r>
      <w:r w:rsidRPr="001B7354">
        <w:t xml:space="preserve"> </w:t>
      </w:r>
      <w:r w:rsidRPr="00F46DF7">
        <w:br/>
      </w:r>
      <w:r w:rsidRPr="001B7354">
        <w:t>500</w:t>
      </w:r>
      <w:r>
        <w:t xml:space="preserve"> </w:t>
      </w:r>
      <w:r w:rsidRPr="001B7354">
        <w:t>С</w:t>
      </w:r>
      <w:r>
        <w:t>°</w:t>
      </w:r>
      <w:r w:rsidRPr="001B7354">
        <w:t>;</w:t>
      </w:r>
    </w:p>
    <w:p w:rsidR="0079260E" w:rsidRDefault="0079260E" w:rsidP="0079260E">
      <w:pPr>
        <w:pStyle w:val="Zv-bodyreport"/>
      </w:pPr>
      <w:r>
        <w:t>- наработки трития.</w:t>
      </w:r>
    </w:p>
    <w:p w:rsidR="0079260E" w:rsidRDefault="0079260E" w:rsidP="0079260E">
      <w:pPr>
        <w:pStyle w:val="Zv-bodyreport"/>
      </w:pPr>
      <w:r>
        <w:t>Экспериментальный</w:t>
      </w:r>
      <w:r w:rsidRPr="004F551A">
        <w:t xml:space="preserve"> модуль </w:t>
      </w:r>
      <w:r>
        <w:t>состоит из:</w:t>
      </w:r>
      <w:r w:rsidRPr="00F83CBD">
        <w:t xml:space="preserve"> корпус</w:t>
      </w:r>
      <w:r>
        <w:t>а, зоны воспроизводства трития (ЗВТ)</w:t>
      </w:r>
      <w:r w:rsidRPr="00F83CBD">
        <w:t>; систем</w:t>
      </w:r>
      <w:r>
        <w:t>ы</w:t>
      </w:r>
      <w:r w:rsidRPr="00F83CBD">
        <w:t xml:space="preserve"> крепления к </w:t>
      </w:r>
      <w:r>
        <w:t>портовой пробке</w:t>
      </w:r>
      <w:r w:rsidRPr="00F83CBD">
        <w:t xml:space="preserve"> экваториального порта вакуумной камеры ИТЭР</w:t>
      </w:r>
      <w:r>
        <w:t xml:space="preserve">, системы охлаждения корпуса, системы охлаждения ЗВТ элементы обеспечивающих систем и  </w:t>
      </w:r>
      <w:r w:rsidRPr="00F83CBD">
        <w:t xml:space="preserve">элементы </w:t>
      </w:r>
      <w:r>
        <w:t xml:space="preserve">диагностики. </w:t>
      </w:r>
    </w:p>
    <w:p w:rsidR="0079260E" w:rsidRDefault="0079260E" w:rsidP="0079260E">
      <w:pPr>
        <w:pStyle w:val="Zv-bodyreport"/>
      </w:pPr>
      <w:r>
        <w:t>В докладе представлена конструкция ЭМ с керамическим бридером и жидкометаллическим теплоносителем. Также представлены возможные технологические процессы, применяемые при изготовлении и сборке ЭМ.</w:t>
      </w:r>
    </w:p>
    <w:p w:rsidR="0079260E" w:rsidRDefault="0079260E" w:rsidP="0079260E">
      <w:pPr>
        <w:pStyle w:val="a6"/>
        <w:spacing w:after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3371850" cy="2447925"/>
            <wp:effectExtent l="19050" t="0" r="0" b="0"/>
            <wp:docPr id="1" name="Рисунок 1" descr="C:\Users\СысоевАГ\Pictures\Новый рисунок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ысоевАГ\Pictures\Новый рисунок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60E" w:rsidRPr="006F247B" w:rsidRDefault="0079260E" w:rsidP="0079260E">
      <w:pPr>
        <w:pStyle w:val="a6"/>
        <w:spacing w:after="0"/>
        <w:jc w:val="center"/>
      </w:pPr>
      <w:r>
        <w:t>Рисунок 1.</w:t>
      </w:r>
    </w:p>
    <w:p w:rsidR="0079260E" w:rsidRPr="006F247B" w:rsidRDefault="0079260E" w:rsidP="0079260E">
      <w:pPr>
        <w:pStyle w:val="a6"/>
        <w:spacing w:after="0"/>
        <w:jc w:val="both"/>
      </w:pPr>
      <w:r w:rsidRPr="006F247B">
        <w:t>1 – Скоба ПС; 2 – Защитное покрытие; 3 – Верхняя крышка корпуса;4 – Нижняя крышка корпуса; 5 – Входной патрубок ЛСЭ; 6 – Выходной патрубок ЛСЭ; 7 – Входной патрубок газа – носителя; 8 – Выходной патрубок газа-носителя; 9 – Противомоментный ключ;</w:t>
      </w:r>
    </w:p>
    <w:p w:rsidR="0079260E" w:rsidRPr="00D84673" w:rsidRDefault="0079260E" w:rsidP="0079260E">
      <w:pPr>
        <w:pStyle w:val="a6"/>
        <w:spacing w:after="0"/>
        <w:jc w:val="both"/>
      </w:pPr>
      <w:r w:rsidRPr="006F247B">
        <w:t>10 – Контактная накладка; 11 – Гибкая механическая опора; 12 – Электрический соединитель; 13 – Разделительная перегородка зон течения ЛСЭ; 14 – Зона опускного течения ЛСЭ; 15 – Зона подъемного течения ЛСЭ; 16 – Кани</w:t>
      </w:r>
      <w:r>
        <w:t xml:space="preserve">стры с керамическим бридером; </w:t>
      </w:r>
      <w:r w:rsidRPr="006F247B">
        <w:t xml:space="preserve">17 – Входной коллектор  ЛСЭ; 18 – Входной коллектор газового теплоносителя; </w:t>
      </w:r>
      <w:r w:rsidRPr="006F247B">
        <w:br/>
        <w:t>19 – Выходной коллектор газового теплоносителя; 20 – Ребра жесткости газов</w:t>
      </w:r>
      <w:r>
        <w:t>ого</w:t>
      </w:r>
      <w:r w:rsidRPr="006F247B">
        <w:t xml:space="preserve"> </w:t>
      </w:r>
      <w:r>
        <w:t>к</w:t>
      </w:r>
      <w:r w:rsidRPr="006F247B">
        <w:t>оллекторов.</w:t>
      </w:r>
    </w:p>
    <w:sectPr w:rsidR="0079260E" w:rsidRPr="00D84673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119" w:rsidRDefault="00017119">
      <w:r>
        <w:separator/>
      </w:r>
    </w:p>
  </w:endnote>
  <w:endnote w:type="continuationSeparator" w:id="0">
    <w:p w:rsidR="00017119" w:rsidRDefault="00017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1219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1219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2BD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119" w:rsidRDefault="00017119">
      <w:r>
        <w:separator/>
      </w:r>
    </w:p>
  </w:footnote>
  <w:footnote w:type="continuationSeparator" w:id="0">
    <w:p w:rsidR="00017119" w:rsidRDefault="00017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21219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2BD8"/>
    <w:rsid w:val="00017119"/>
    <w:rsid w:val="00017CD8"/>
    <w:rsid w:val="00043701"/>
    <w:rsid w:val="000D76E9"/>
    <w:rsid w:val="000E495B"/>
    <w:rsid w:val="001C0CCB"/>
    <w:rsid w:val="00212199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9260E"/>
    <w:rsid w:val="007B6378"/>
    <w:rsid w:val="00B622ED"/>
    <w:rsid w:val="00C103CD"/>
    <w:rsid w:val="00C232A0"/>
    <w:rsid w:val="00D47F19"/>
    <w:rsid w:val="00E7021A"/>
    <w:rsid w:val="00E87733"/>
    <w:rsid w:val="00ED2BD8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7926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ysoev@nikie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4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ЭКСПЕРИМЕНТАЛЬНЫЙ МОДУЛЬ БЛАНКЕТА ИТЭР. ОПИСАНИЕ КОНСТРУКЦИИ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2014-01-07T10:25:00Z</dcterms:created>
  <dcterms:modified xsi:type="dcterms:W3CDTF">2014-01-07T10:30:00Z</dcterms:modified>
</cp:coreProperties>
</file>